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00530" w14:textId="0F4D1741" w:rsidR="00A60AF2" w:rsidRDefault="00A60AF2" w:rsidP="00A60AF2">
      <w:pPr>
        <w:rPr>
          <w:lang w:val="es-ES"/>
        </w:rPr>
      </w:pPr>
    </w:p>
    <w:p w14:paraId="60A08B08" w14:textId="3685D1E5" w:rsidR="00DC2EA7" w:rsidRDefault="00DC2EA7" w:rsidP="00A60AF2">
      <w:pPr>
        <w:rPr>
          <w:lang w:val="es-ES"/>
        </w:rPr>
      </w:pPr>
    </w:p>
    <w:p w14:paraId="4E9A4412" w14:textId="77777777" w:rsidR="00A50F14" w:rsidRDefault="00A50F14" w:rsidP="00A50F14">
      <w:pPr>
        <w:rPr>
          <w:rFonts w:ascii="Arial" w:hAnsi="Arial" w:cs="Arial"/>
          <w:lang w:eastAsia="en-US"/>
        </w:rPr>
      </w:pPr>
      <w:r>
        <w:rPr>
          <w:rFonts w:ascii="Arial" w:hAnsi="Arial" w:cs="Arial"/>
        </w:rPr>
        <w:t>Florencia, 22 de mayo de 2020</w:t>
      </w:r>
    </w:p>
    <w:p w14:paraId="0F323F68" w14:textId="77777777" w:rsidR="00A50F14" w:rsidRDefault="00A50F14" w:rsidP="00A50F14">
      <w:pPr>
        <w:rPr>
          <w:rFonts w:ascii="Arial" w:hAnsi="Arial" w:cs="Arial"/>
        </w:rPr>
      </w:pPr>
    </w:p>
    <w:p w14:paraId="15B73C98" w14:textId="77777777" w:rsidR="00A50F14" w:rsidRDefault="00A50F14" w:rsidP="00A50F14">
      <w:pPr>
        <w:rPr>
          <w:rFonts w:ascii="Arial" w:hAnsi="Arial" w:cs="Arial"/>
        </w:rPr>
      </w:pPr>
    </w:p>
    <w:p w14:paraId="319C5575" w14:textId="77777777" w:rsidR="00A50F14" w:rsidRDefault="00A50F14" w:rsidP="00A50F14">
      <w:pPr>
        <w:rPr>
          <w:rFonts w:ascii="Arial" w:hAnsi="Arial" w:cs="Arial"/>
        </w:rPr>
      </w:pPr>
      <w:r>
        <w:rPr>
          <w:rFonts w:ascii="Arial" w:hAnsi="Arial" w:cs="Arial"/>
        </w:rPr>
        <w:t>Doctor:</w:t>
      </w:r>
    </w:p>
    <w:p w14:paraId="558732DC" w14:textId="77777777" w:rsidR="00A50F14" w:rsidRDefault="00A50F14" w:rsidP="00A50F14">
      <w:pPr>
        <w:rPr>
          <w:rFonts w:ascii="Arial" w:hAnsi="Arial" w:cs="Arial"/>
          <w:b/>
        </w:rPr>
      </w:pPr>
      <w:r>
        <w:rPr>
          <w:rFonts w:ascii="Arial" w:hAnsi="Arial" w:cs="Arial"/>
          <w:b/>
        </w:rPr>
        <w:t>LUIS FERNANDO ORTEGA MONCALEANO</w:t>
      </w:r>
    </w:p>
    <w:p w14:paraId="3EB6F518" w14:textId="77777777" w:rsidR="00A50F14" w:rsidRDefault="00A50F14" w:rsidP="00A50F14">
      <w:pPr>
        <w:rPr>
          <w:rFonts w:ascii="Arial" w:hAnsi="Arial" w:cs="Arial"/>
        </w:rPr>
      </w:pPr>
      <w:r>
        <w:rPr>
          <w:rFonts w:ascii="Arial" w:hAnsi="Arial" w:cs="Arial"/>
        </w:rPr>
        <w:t>Director Territorial Caquetá</w:t>
      </w:r>
    </w:p>
    <w:p w14:paraId="0BE56506" w14:textId="77777777" w:rsidR="00A50F14" w:rsidRDefault="00A50F14" w:rsidP="00A50F14">
      <w:pPr>
        <w:rPr>
          <w:rFonts w:ascii="Arial" w:hAnsi="Arial" w:cs="Arial"/>
        </w:rPr>
      </w:pPr>
      <w:r>
        <w:rPr>
          <w:rFonts w:ascii="Arial" w:hAnsi="Arial" w:cs="Arial"/>
        </w:rPr>
        <w:t>Ministerio del Trabajo</w:t>
      </w:r>
    </w:p>
    <w:p w14:paraId="7A615FB5" w14:textId="77777777" w:rsidR="00A50F14" w:rsidRDefault="00A50F14" w:rsidP="00A50F14">
      <w:pPr>
        <w:rPr>
          <w:rFonts w:ascii="Arial" w:hAnsi="Arial" w:cs="Arial"/>
        </w:rPr>
      </w:pPr>
      <w:r>
        <w:rPr>
          <w:rFonts w:ascii="Arial" w:hAnsi="Arial" w:cs="Arial"/>
        </w:rPr>
        <w:t>Ciudad</w:t>
      </w:r>
    </w:p>
    <w:p w14:paraId="04A19C5E" w14:textId="77777777" w:rsidR="00A50F14" w:rsidRDefault="00A50F14" w:rsidP="00A50F14">
      <w:pPr>
        <w:rPr>
          <w:rFonts w:ascii="Arial" w:hAnsi="Arial" w:cs="Arial"/>
        </w:rPr>
      </w:pPr>
    </w:p>
    <w:p w14:paraId="46F86E22" w14:textId="77777777" w:rsidR="00A50F14" w:rsidRDefault="00A50F14" w:rsidP="00A50F14">
      <w:pPr>
        <w:rPr>
          <w:rFonts w:ascii="Arial" w:hAnsi="Arial" w:cs="Arial"/>
        </w:rPr>
      </w:pPr>
    </w:p>
    <w:p w14:paraId="43A5D9BB" w14:textId="77777777" w:rsidR="00A50F14" w:rsidRDefault="00A50F14" w:rsidP="00A50F14">
      <w:pPr>
        <w:rPr>
          <w:rFonts w:ascii="Arial" w:hAnsi="Arial" w:cs="Arial"/>
        </w:rPr>
      </w:pPr>
      <w:r w:rsidRPr="00A50F14">
        <w:rPr>
          <w:rFonts w:ascii="Arial" w:hAnsi="Arial" w:cs="Arial"/>
          <w:b/>
          <w:bCs/>
        </w:rPr>
        <w:t>Asunto:</w:t>
      </w:r>
      <w:r>
        <w:rPr>
          <w:rFonts w:ascii="Arial" w:hAnsi="Arial" w:cs="Arial"/>
        </w:rPr>
        <w:t xml:space="preserve"> Respuesta oficio No radicado 08SE2020701800100000564.</w:t>
      </w:r>
    </w:p>
    <w:p w14:paraId="4C9EAA6F" w14:textId="77777777" w:rsidR="00A50F14" w:rsidRDefault="00A50F14" w:rsidP="00A50F14">
      <w:pPr>
        <w:rPr>
          <w:rFonts w:ascii="Arial" w:hAnsi="Arial" w:cs="Arial"/>
        </w:rPr>
      </w:pPr>
    </w:p>
    <w:p w14:paraId="7DFD3372" w14:textId="77777777" w:rsidR="00A50F14" w:rsidRDefault="00A50F14" w:rsidP="00A50F14">
      <w:pPr>
        <w:rPr>
          <w:rFonts w:ascii="Arial" w:hAnsi="Arial" w:cs="Arial"/>
        </w:rPr>
      </w:pPr>
    </w:p>
    <w:p w14:paraId="75AB956C" w14:textId="77777777" w:rsidR="00A50F14" w:rsidRDefault="00A50F14" w:rsidP="00A50F14">
      <w:pPr>
        <w:rPr>
          <w:rFonts w:ascii="Arial" w:hAnsi="Arial" w:cs="Arial"/>
        </w:rPr>
      </w:pPr>
      <w:r>
        <w:rPr>
          <w:rFonts w:ascii="Arial" w:hAnsi="Arial" w:cs="Arial"/>
        </w:rPr>
        <w:t>Respetado Doctor:</w:t>
      </w:r>
    </w:p>
    <w:p w14:paraId="5290378F" w14:textId="77777777" w:rsidR="00A50F14" w:rsidRDefault="00A50F14" w:rsidP="00A50F14">
      <w:pPr>
        <w:rPr>
          <w:rFonts w:ascii="Arial" w:hAnsi="Arial" w:cs="Arial"/>
        </w:rPr>
      </w:pPr>
    </w:p>
    <w:p w14:paraId="01B05560" w14:textId="77777777" w:rsidR="00A50F14" w:rsidRDefault="00A50F14" w:rsidP="00A50F14">
      <w:pPr>
        <w:jc w:val="both"/>
        <w:rPr>
          <w:rFonts w:ascii="Arial" w:hAnsi="Arial" w:cs="Arial"/>
        </w:rPr>
      </w:pPr>
      <w:r>
        <w:rPr>
          <w:rFonts w:ascii="Arial" w:hAnsi="Arial" w:cs="Arial"/>
        </w:rPr>
        <w:t>Teniendo en cuenta la emergencia sanitaria generada por el SARS-CoV-2, siendo FAMAC LTDA una Institución en una de las primeras líneas de atención de personas con afectación de la salud, es menester dentro de las acciones adelantadas por el área de seguridad y salud en el trabajo y el Comité Paritario de la Seguridad y Salud en el Trabajo, hemos realizado procesos de identificación, verificación, capacitación, sobre los efectos negativos del COVID 19 y sus respectivos procesos en aras de mitigar la afectación negativa sobre el personal asistencial y administrativos.</w:t>
      </w:r>
    </w:p>
    <w:p w14:paraId="64C7F0FB" w14:textId="77777777" w:rsidR="00A50F14" w:rsidRDefault="00A50F14" w:rsidP="00A50F14">
      <w:pPr>
        <w:jc w:val="both"/>
        <w:rPr>
          <w:rFonts w:ascii="Arial" w:hAnsi="Arial" w:cs="Arial"/>
        </w:rPr>
      </w:pPr>
    </w:p>
    <w:p w14:paraId="6574B45C" w14:textId="77777777" w:rsidR="00A50F14" w:rsidRDefault="00A50F14" w:rsidP="00A50F14">
      <w:pPr>
        <w:jc w:val="both"/>
        <w:rPr>
          <w:rFonts w:ascii="Arial" w:hAnsi="Arial" w:cs="Arial"/>
        </w:rPr>
      </w:pPr>
      <w:r>
        <w:rPr>
          <w:rFonts w:ascii="Arial" w:hAnsi="Arial" w:cs="Arial"/>
        </w:rPr>
        <w:t>Por ende, nos permitimos dar respuesta a su solicitud así:</w:t>
      </w:r>
    </w:p>
    <w:p w14:paraId="493822D6" w14:textId="77777777" w:rsidR="00A50F14" w:rsidRDefault="00A50F14" w:rsidP="00A50F14">
      <w:pPr>
        <w:jc w:val="both"/>
        <w:rPr>
          <w:rFonts w:ascii="Arial" w:hAnsi="Arial" w:cs="Arial"/>
        </w:rPr>
      </w:pPr>
    </w:p>
    <w:p w14:paraId="099D376C" w14:textId="77777777" w:rsidR="00A50F14" w:rsidRDefault="00A50F14" w:rsidP="00A50F14">
      <w:pPr>
        <w:pStyle w:val="Default"/>
        <w:jc w:val="both"/>
        <w:rPr>
          <w:b/>
          <w:bCs/>
        </w:rPr>
      </w:pPr>
      <w:r>
        <w:t xml:space="preserve">1. </w:t>
      </w:r>
      <w:r>
        <w:rPr>
          <w:b/>
          <w:bCs/>
        </w:rPr>
        <w:t xml:space="preserve">Caracterización del total de la población que requiere la entrega de EPP del sector salud. </w:t>
      </w:r>
    </w:p>
    <w:p w14:paraId="6F63EF3E" w14:textId="77777777" w:rsidR="00A50F14" w:rsidRDefault="00A50F14" w:rsidP="00A50F14">
      <w:pPr>
        <w:pStyle w:val="Default"/>
        <w:jc w:val="both"/>
        <w:rPr>
          <w:b/>
          <w:bCs/>
        </w:rPr>
      </w:pPr>
    </w:p>
    <w:p w14:paraId="67DE0286" w14:textId="77777777" w:rsidR="00A50F14" w:rsidRDefault="00A50F14" w:rsidP="00A50F14">
      <w:pPr>
        <w:pStyle w:val="Default"/>
        <w:jc w:val="both"/>
        <w:rPr>
          <w:bCs/>
        </w:rPr>
      </w:pPr>
      <w:r>
        <w:rPr>
          <w:bCs/>
        </w:rPr>
        <w:t>FAMAC LTDA realizo formato con código MPA-GTH-FR-05 “Control de Entrega de Elementos de Protección Personal” soporte enviado como evidencia.</w:t>
      </w:r>
    </w:p>
    <w:p w14:paraId="4B13C930" w14:textId="02688B53" w:rsidR="00A50F14" w:rsidRDefault="00A50F14" w:rsidP="00A50F14">
      <w:pPr>
        <w:pStyle w:val="Default"/>
        <w:jc w:val="both"/>
        <w:rPr>
          <w:bCs/>
        </w:rPr>
      </w:pPr>
      <w:r>
        <w:rPr>
          <w:b/>
        </w:rPr>
        <w:t>(Evidencia Listados de entrega de EPP</w:t>
      </w:r>
      <w:r>
        <w:rPr>
          <w:bCs/>
        </w:rPr>
        <w:t>)</w:t>
      </w:r>
    </w:p>
    <w:p w14:paraId="7FB59D14" w14:textId="3E78E8C7" w:rsidR="00973FCE" w:rsidRPr="00973FCE" w:rsidRDefault="00973FCE" w:rsidP="00A50F14">
      <w:pPr>
        <w:pStyle w:val="Default"/>
        <w:jc w:val="both"/>
        <w:rPr>
          <w:b/>
        </w:rPr>
      </w:pPr>
      <w:r w:rsidRPr="00973FCE">
        <w:rPr>
          <w:b/>
        </w:rPr>
        <w:t>(Evidencia Fotográfica)</w:t>
      </w:r>
    </w:p>
    <w:p w14:paraId="511A0F9A" w14:textId="77777777" w:rsidR="00A50F14" w:rsidRDefault="00A50F14" w:rsidP="00A50F14">
      <w:pPr>
        <w:jc w:val="both"/>
        <w:rPr>
          <w:rFonts w:ascii="Arial" w:hAnsi="Arial" w:cs="Arial"/>
        </w:rPr>
      </w:pPr>
    </w:p>
    <w:p w14:paraId="6FD566A0" w14:textId="77777777" w:rsidR="00A50F14" w:rsidRDefault="00A50F14" w:rsidP="00A50F14">
      <w:pPr>
        <w:pStyle w:val="Default"/>
        <w:rPr>
          <w:b/>
          <w:bCs/>
        </w:rPr>
      </w:pPr>
      <w:r>
        <w:rPr>
          <w:b/>
          <w:bCs/>
        </w:rPr>
        <w:t xml:space="preserve">2. Plan de adquisición de EPP e inventario de disponibilidad por parte de la empresa incluyendo los EPP entregados por la ARL. </w:t>
      </w:r>
    </w:p>
    <w:p w14:paraId="68CF069A" w14:textId="77777777" w:rsidR="00A50F14" w:rsidRDefault="00A50F14" w:rsidP="00A50F14">
      <w:pPr>
        <w:pStyle w:val="Default"/>
        <w:rPr>
          <w:b/>
          <w:bCs/>
        </w:rPr>
      </w:pPr>
    </w:p>
    <w:p w14:paraId="693D3329" w14:textId="77777777" w:rsidR="00A50F14" w:rsidRDefault="00A50F14" w:rsidP="00A50F14">
      <w:pPr>
        <w:pStyle w:val="Default"/>
        <w:jc w:val="both"/>
        <w:rPr>
          <w:bCs/>
        </w:rPr>
      </w:pPr>
      <w:r>
        <w:rPr>
          <w:bCs/>
        </w:rPr>
        <w:t>FAMAC LTDA realizo informe en el formato con la tabla emitida por su despacho la cual se enviará diligenciada como anexo, del mismo modo se anexa:</w:t>
      </w:r>
    </w:p>
    <w:p w14:paraId="6BE09757" w14:textId="77777777" w:rsidR="00A50F14" w:rsidRDefault="00A50F14" w:rsidP="00A50F14">
      <w:pPr>
        <w:pStyle w:val="Default"/>
        <w:jc w:val="both"/>
        <w:rPr>
          <w:bCs/>
        </w:rPr>
      </w:pPr>
      <w:r>
        <w:rPr>
          <w:b/>
        </w:rPr>
        <w:t>(Evidencia Listados de entrega de EPP</w:t>
      </w:r>
      <w:r>
        <w:rPr>
          <w:bCs/>
        </w:rPr>
        <w:t>)</w:t>
      </w:r>
    </w:p>
    <w:p w14:paraId="221AD094" w14:textId="77777777" w:rsidR="00A50F14" w:rsidRDefault="00A50F14" w:rsidP="00A50F14">
      <w:pPr>
        <w:pStyle w:val="Default"/>
        <w:jc w:val="both"/>
        <w:rPr>
          <w:b/>
        </w:rPr>
      </w:pPr>
      <w:r>
        <w:rPr>
          <w:b/>
        </w:rPr>
        <w:t>(Facturas de compra EPP)</w:t>
      </w:r>
    </w:p>
    <w:p w14:paraId="79C08DDC" w14:textId="77777777" w:rsidR="00A50F14" w:rsidRDefault="00A50F14" w:rsidP="00A50F14">
      <w:pPr>
        <w:pStyle w:val="Default"/>
        <w:jc w:val="both"/>
        <w:rPr>
          <w:b/>
        </w:rPr>
      </w:pPr>
      <w:r>
        <w:rPr>
          <w:b/>
        </w:rPr>
        <w:t xml:space="preserve">(Oficio a </w:t>
      </w:r>
      <w:proofErr w:type="gramStart"/>
      <w:r>
        <w:rPr>
          <w:b/>
        </w:rPr>
        <w:t>ARL)  Sin</w:t>
      </w:r>
      <w:proofErr w:type="gramEnd"/>
      <w:r>
        <w:rPr>
          <w:b/>
        </w:rPr>
        <w:t xml:space="preserve"> respuesta</w:t>
      </w:r>
    </w:p>
    <w:p w14:paraId="6B0F37CA" w14:textId="77777777" w:rsidR="00A50F14" w:rsidRDefault="00A50F14" w:rsidP="00A50F14">
      <w:pPr>
        <w:pStyle w:val="Default"/>
        <w:rPr>
          <w:b/>
          <w:bCs/>
        </w:rPr>
      </w:pPr>
    </w:p>
    <w:p w14:paraId="41DC3EC9" w14:textId="77777777" w:rsidR="00A50F14" w:rsidRDefault="00A50F14" w:rsidP="00A50F14">
      <w:pPr>
        <w:pStyle w:val="Default"/>
      </w:pPr>
    </w:p>
    <w:p w14:paraId="39618F58" w14:textId="77777777" w:rsidR="00A50F14" w:rsidRDefault="00A50F14" w:rsidP="00A50F14">
      <w:pPr>
        <w:pStyle w:val="Default"/>
        <w:jc w:val="both"/>
      </w:pPr>
      <w:r>
        <w:rPr>
          <w:b/>
          <w:bCs/>
        </w:rPr>
        <w:t>3. Frente a la capacitación de los EPP</w:t>
      </w:r>
      <w:r>
        <w:t xml:space="preserve">, FAMAC LTDA realiza capacitación al personal el día 14 de abril 2020 donde asistió el personal asistencial y administrativos, donde se les oriento sobre los riesgos y tratamientos en personas sospechas de covid19, como a la vez la importancia y especificaciones de los Equipos de Protección Personal (anexo documento de informe, asistencia y evaluaciones en 101 folios). </w:t>
      </w:r>
    </w:p>
    <w:p w14:paraId="6EC4F324" w14:textId="77777777" w:rsidR="00A50F14" w:rsidRDefault="00A50F14" w:rsidP="00A50F14">
      <w:pPr>
        <w:pStyle w:val="Default"/>
        <w:jc w:val="both"/>
        <w:rPr>
          <w:b/>
          <w:bCs/>
        </w:rPr>
      </w:pPr>
      <w:r>
        <w:rPr>
          <w:b/>
          <w:bCs/>
        </w:rPr>
        <w:t>(Evidencia “Acta de Capacitación MPE-SGC -FR-</w:t>
      </w:r>
      <w:proofErr w:type="gramStart"/>
      <w:r>
        <w:rPr>
          <w:b/>
          <w:bCs/>
        </w:rPr>
        <w:t>03  de</w:t>
      </w:r>
      <w:proofErr w:type="gramEnd"/>
      <w:r>
        <w:rPr>
          <w:b/>
          <w:bCs/>
        </w:rPr>
        <w:t xml:space="preserve"> SARS COVID 19)</w:t>
      </w:r>
    </w:p>
    <w:p w14:paraId="14B0938F" w14:textId="77777777" w:rsidR="00A50F14" w:rsidRDefault="00A50F14" w:rsidP="00A50F14">
      <w:pPr>
        <w:pStyle w:val="Default"/>
      </w:pPr>
    </w:p>
    <w:p w14:paraId="55198294" w14:textId="77777777" w:rsidR="00A50F14" w:rsidRDefault="00A50F14" w:rsidP="00A50F14">
      <w:pPr>
        <w:pStyle w:val="Default"/>
        <w:jc w:val="both"/>
      </w:pPr>
      <w:r>
        <w:rPr>
          <w:b/>
          <w:bCs/>
        </w:rPr>
        <w:t xml:space="preserve">4. Frente a la disposición final de los EPP, </w:t>
      </w:r>
      <w:r>
        <w:t>FAMAC LTDA tiene un contrato con la empresa CONSERVA para la recolección de los residuos hospitalarios.</w:t>
      </w:r>
    </w:p>
    <w:p w14:paraId="4EB3595B" w14:textId="77777777" w:rsidR="00A50F14" w:rsidRDefault="00A50F14" w:rsidP="00A50F14">
      <w:pPr>
        <w:pStyle w:val="Default"/>
        <w:rPr>
          <w:u w:val="single"/>
        </w:rPr>
      </w:pPr>
    </w:p>
    <w:p w14:paraId="5177DFFC" w14:textId="77777777" w:rsidR="00A50F14" w:rsidRDefault="00A50F14" w:rsidP="00A50F14">
      <w:pPr>
        <w:pStyle w:val="Default"/>
        <w:jc w:val="both"/>
      </w:pPr>
      <w:r>
        <w:rPr>
          <w:b/>
          <w:bCs/>
        </w:rPr>
        <w:t xml:space="preserve">5. Frente al uso de los EPP, </w:t>
      </w:r>
      <w:r>
        <w:t xml:space="preserve">es responsabilidad de los líderes del SG-SST ejecutar el plan de inspección para verificar el comportamiento de los trabajadores frente al riesgo de COVID-19 incluyendo el uso, almacenamiento y disposición de los EPP. </w:t>
      </w:r>
    </w:p>
    <w:p w14:paraId="7ED89DE9" w14:textId="77777777" w:rsidR="00A50F14" w:rsidRDefault="00A50F14" w:rsidP="00A50F14">
      <w:pPr>
        <w:pStyle w:val="Default"/>
        <w:rPr>
          <w:u w:val="single"/>
        </w:rPr>
      </w:pPr>
    </w:p>
    <w:p w14:paraId="36D4F396" w14:textId="77777777" w:rsidR="00973FCE" w:rsidRDefault="00A50F14" w:rsidP="00A50F14">
      <w:pPr>
        <w:pStyle w:val="Default"/>
        <w:jc w:val="both"/>
      </w:pPr>
      <w:r>
        <w:t>Desde el área de la Coordinación de Talento Humano, Seguridad y salud en el trabajo y los jefes de las diferentes áreas se permanece una constante revisión de los EPP suministrados y verificando se son los suficientes para las labores a realizar y realizar las reposiciones o realizar el nuevo suministro de los mismos.</w:t>
      </w:r>
    </w:p>
    <w:p w14:paraId="4CBF7D82" w14:textId="77777777" w:rsidR="00973FCE" w:rsidRPr="00973FCE" w:rsidRDefault="00A50F14" w:rsidP="00973FCE">
      <w:pPr>
        <w:pStyle w:val="Default"/>
        <w:jc w:val="both"/>
        <w:rPr>
          <w:b/>
        </w:rPr>
      </w:pPr>
      <w:r>
        <w:t xml:space="preserve"> </w:t>
      </w:r>
      <w:r w:rsidR="00973FCE" w:rsidRPr="00973FCE">
        <w:rPr>
          <w:b/>
        </w:rPr>
        <w:t>(Evidencia Fotográfica)</w:t>
      </w:r>
    </w:p>
    <w:p w14:paraId="572EEBE7" w14:textId="693EB419" w:rsidR="00A50F14" w:rsidRDefault="00A50F14" w:rsidP="00A50F14">
      <w:pPr>
        <w:pStyle w:val="Default"/>
        <w:jc w:val="both"/>
      </w:pPr>
    </w:p>
    <w:p w14:paraId="3E1CEB4A" w14:textId="77777777" w:rsidR="00A50F14" w:rsidRDefault="00A50F14" w:rsidP="00A50F14">
      <w:pPr>
        <w:pStyle w:val="Default"/>
        <w:jc w:val="both"/>
      </w:pPr>
    </w:p>
    <w:p w14:paraId="767B3EB6" w14:textId="77777777" w:rsidR="00A50F14" w:rsidRDefault="00A50F14" w:rsidP="00A50F14">
      <w:pPr>
        <w:pStyle w:val="Default"/>
        <w:jc w:val="both"/>
      </w:pPr>
      <w:r>
        <w:rPr>
          <w:b/>
          <w:bCs/>
        </w:rPr>
        <w:t xml:space="preserve">6. </w:t>
      </w:r>
      <w:r>
        <w:t xml:space="preserve">Así mismo, se requiere que en el informe semanal se califique de 1 a 100 el porcentaje de cumplimiento estimado de las medidas de bioseguridad necesarias para proteger a los trabajadores del contagio del virus. </w:t>
      </w:r>
    </w:p>
    <w:p w14:paraId="7121BB3C" w14:textId="77777777" w:rsidR="00A50F14" w:rsidRDefault="00A50F14" w:rsidP="00A50F14">
      <w:pPr>
        <w:pStyle w:val="Default"/>
        <w:rPr>
          <w:u w:val="single"/>
        </w:rPr>
      </w:pPr>
    </w:p>
    <w:p w14:paraId="3618D506" w14:textId="2590150D" w:rsidR="00A50F14" w:rsidRDefault="00A50F14" w:rsidP="00A50F14">
      <w:pPr>
        <w:pStyle w:val="Default"/>
        <w:jc w:val="both"/>
      </w:pPr>
      <w:r>
        <w:t xml:space="preserve">Teniendo en cuenta el suministro, inventario de los EPP y el uso que se les está dando en las diferentes áreas de trabajo y por sus niveles de exposición, el comité paritario determine su calificación en 90% de cumplimiento. </w:t>
      </w:r>
    </w:p>
    <w:p w14:paraId="26418EF7" w14:textId="77777777" w:rsidR="00973FCE" w:rsidRPr="00973FCE" w:rsidRDefault="00973FCE" w:rsidP="00973FCE">
      <w:pPr>
        <w:pStyle w:val="Default"/>
        <w:jc w:val="both"/>
        <w:rPr>
          <w:b/>
        </w:rPr>
      </w:pPr>
      <w:r w:rsidRPr="00973FCE">
        <w:rPr>
          <w:b/>
        </w:rPr>
        <w:t>(Evidencia Fotográfica)</w:t>
      </w:r>
    </w:p>
    <w:p w14:paraId="238451C4" w14:textId="77777777" w:rsidR="00973FCE" w:rsidRDefault="00973FCE" w:rsidP="00A50F14">
      <w:pPr>
        <w:pStyle w:val="Default"/>
        <w:jc w:val="both"/>
      </w:pPr>
    </w:p>
    <w:p w14:paraId="71B11421" w14:textId="77777777" w:rsidR="00A50F14" w:rsidRDefault="00A50F14" w:rsidP="00A50F14">
      <w:pPr>
        <w:pStyle w:val="Default"/>
        <w:rPr>
          <w:u w:val="single"/>
        </w:rPr>
      </w:pPr>
    </w:p>
    <w:p w14:paraId="315E24BC" w14:textId="77777777" w:rsidR="00A50F14" w:rsidRDefault="00A50F14" w:rsidP="00A50F14">
      <w:pPr>
        <w:pStyle w:val="Default"/>
        <w:jc w:val="both"/>
      </w:pPr>
      <w:r>
        <w:rPr>
          <w:b/>
          <w:bCs/>
        </w:rPr>
        <w:t xml:space="preserve">7. </w:t>
      </w:r>
      <w:r>
        <w:t xml:space="preserve">El contenido del informe debe contemplar la disponibilidad, entrega y uso correcto de los elementos de protección personal EPP y acatamiento de las demás medidas del protocolo de bioseguridad y en particular debe responder las siguientes preguntas, con respuestas SI o NO, acompañadas de la evidencia respectiva: </w:t>
      </w:r>
    </w:p>
    <w:p w14:paraId="03B405C2" w14:textId="77777777" w:rsidR="00A50F14" w:rsidRDefault="00A50F14" w:rsidP="00A50F14">
      <w:pPr>
        <w:pStyle w:val="Default"/>
        <w:jc w:val="both"/>
      </w:pPr>
    </w:p>
    <w:p w14:paraId="2C4DA591" w14:textId="77777777" w:rsidR="00A50F14" w:rsidRDefault="00A50F14" w:rsidP="00A50F14">
      <w:pPr>
        <w:pStyle w:val="Default"/>
        <w:jc w:val="both"/>
      </w:pPr>
      <w:r>
        <w:t>Teniendo en cuenta la disponibilidad del personal que labora y podría presentar exposición a casos de covid19, FAMAC LTDA adquiere los elementos necesarios teniendo en disposición en el área de farmacia los elementos necesarios para los servicios.</w:t>
      </w:r>
    </w:p>
    <w:p w14:paraId="39D56718" w14:textId="77777777" w:rsidR="00A50F14" w:rsidRDefault="00A50F14" w:rsidP="00A50F14">
      <w:pPr>
        <w:pStyle w:val="Default"/>
        <w:jc w:val="both"/>
      </w:pPr>
    </w:p>
    <w:p w14:paraId="4AE0DF22" w14:textId="77777777" w:rsidR="00A50F14" w:rsidRDefault="00A50F14" w:rsidP="00A50F14">
      <w:pPr>
        <w:pStyle w:val="Default"/>
        <w:jc w:val="both"/>
      </w:pPr>
      <w:r>
        <w:lastRenderedPageBreak/>
        <w:t>De igual manera se solicita al personal del programa PAD, registro fotográfico cuando realiza visitas domiciliarias, como a la vez se hace registro fotográfico aleatorio del personal que se encuentra en las instalaciones de FAMAC LTDA.</w:t>
      </w:r>
    </w:p>
    <w:p w14:paraId="3C166D80" w14:textId="77777777" w:rsidR="00973FCE" w:rsidRPr="00973FCE" w:rsidRDefault="00973FCE" w:rsidP="00973FCE">
      <w:pPr>
        <w:pStyle w:val="Default"/>
        <w:jc w:val="both"/>
        <w:rPr>
          <w:b/>
        </w:rPr>
      </w:pPr>
      <w:r w:rsidRPr="00973FCE">
        <w:rPr>
          <w:b/>
        </w:rPr>
        <w:t>(Evidencia Fotográfica)</w:t>
      </w:r>
    </w:p>
    <w:p w14:paraId="2FDCE5E8" w14:textId="77777777" w:rsidR="00A50F14" w:rsidRDefault="00A50F14" w:rsidP="00A50F14">
      <w:pPr>
        <w:pStyle w:val="Default"/>
        <w:jc w:val="both"/>
      </w:pPr>
    </w:p>
    <w:p w14:paraId="486CC4DB" w14:textId="77777777" w:rsidR="00A50F14" w:rsidRDefault="00A50F14" w:rsidP="00A50F14">
      <w:pPr>
        <w:pStyle w:val="Default"/>
      </w:pPr>
    </w:p>
    <w:p w14:paraId="0FC8DBA8" w14:textId="77777777" w:rsidR="00A50F14" w:rsidRDefault="00A50F14" w:rsidP="00A50F14">
      <w:pPr>
        <w:pStyle w:val="Default"/>
        <w:spacing w:after="21"/>
        <w:jc w:val="both"/>
        <w:rPr>
          <w:i/>
          <w:iCs/>
        </w:rPr>
      </w:pPr>
      <w:r>
        <w:t xml:space="preserve">1. ¿Se ha identificado la cantidad de los EPP a entregar de acuerdo con número de trabajadores, cargo, área y nivel de exposición al riesgo por COVID-19? </w:t>
      </w:r>
      <w:r>
        <w:rPr>
          <w:i/>
          <w:iCs/>
        </w:rPr>
        <w:t xml:space="preserve">Evidencia: Base de trabajadores por cargo, tipo de vinculación, área de la clínica y clasificación por nivel de exposición (directo, indirecto o intermedio). </w:t>
      </w:r>
    </w:p>
    <w:p w14:paraId="279F6432" w14:textId="77777777" w:rsidR="00A50F14" w:rsidRDefault="00A50F14" w:rsidP="00A50F14">
      <w:pPr>
        <w:pStyle w:val="Default"/>
        <w:jc w:val="both"/>
        <w:rPr>
          <w:bCs/>
        </w:rPr>
      </w:pPr>
      <w:r>
        <w:rPr>
          <w:b/>
        </w:rPr>
        <w:t>(Evidencia: Listados de entrega de EPP</w:t>
      </w:r>
      <w:r>
        <w:rPr>
          <w:bCs/>
        </w:rPr>
        <w:t>)</w:t>
      </w:r>
    </w:p>
    <w:p w14:paraId="28D3936E" w14:textId="77777777" w:rsidR="00A50F14" w:rsidRDefault="00A50F14" w:rsidP="00A50F14">
      <w:pPr>
        <w:pStyle w:val="Default"/>
        <w:jc w:val="both"/>
        <w:rPr>
          <w:b/>
        </w:rPr>
      </w:pPr>
      <w:r>
        <w:rPr>
          <w:b/>
        </w:rPr>
        <w:t>(Evidencia: Facturas de compra EPP)</w:t>
      </w:r>
    </w:p>
    <w:p w14:paraId="57CB9E74" w14:textId="77777777" w:rsidR="00A50F14" w:rsidRDefault="00A50F14" w:rsidP="00A50F14">
      <w:pPr>
        <w:pStyle w:val="Default"/>
        <w:spacing w:after="21"/>
        <w:jc w:val="both"/>
        <w:rPr>
          <w:i/>
          <w:iCs/>
        </w:rPr>
      </w:pPr>
    </w:p>
    <w:p w14:paraId="398AAA86" w14:textId="77777777" w:rsidR="00A50F14" w:rsidRDefault="00A50F14" w:rsidP="00A50F14">
      <w:pPr>
        <w:pStyle w:val="Default"/>
        <w:spacing w:after="21"/>
      </w:pPr>
    </w:p>
    <w:p w14:paraId="17BC9D1D" w14:textId="77777777" w:rsidR="00A50F14" w:rsidRDefault="00A50F14" w:rsidP="00A50F14">
      <w:pPr>
        <w:pStyle w:val="Default"/>
        <w:spacing w:after="21"/>
        <w:jc w:val="both"/>
      </w:pPr>
    </w:p>
    <w:p w14:paraId="39E4317C" w14:textId="77777777" w:rsidR="00A50F14" w:rsidRDefault="00A50F14" w:rsidP="00A50F14">
      <w:pPr>
        <w:pStyle w:val="Default"/>
        <w:spacing w:after="21"/>
        <w:jc w:val="both"/>
      </w:pPr>
      <w:r>
        <w:t xml:space="preserve">2. ¿Los EPP entregados cumplen con las características establecidas por el Ministerio de Salud y Protección Social? </w:t>
      </w:r>
      <w:r>
        <w:rPr>
          <w:i/>
          <w:iCs/>
        </w:rPr>
        <w:t xml:space="preserve">Evidencia: Órdenes de compra, fichas técnicas de los EPP adquiridos </w:t>
      </w:r>
    </w:p>
    <w:p w14:paraId="024B349F" w14:textId="77777777" w:rsidR="00A50F14" w:rsidRDefault="00A50F14" w:rsidP="00A50F14">
      <w:pPr>
        <w:pStyle w:val="Default"/>
        <w:spacing w:after="21"/>
      </w:pPr>
    </w:p>
    <w:p w14:paraId="1A2E71AF" w14:textId="77777777" w:rsidR="00A50F14" w:rsidRDefault="00A50F14" w:rsidP="00A50F14">
      <w:pPr>
        <w:pStyle w:val="Default"/>
        <w:spacing w:after="21"/>
        <w:rPr>
          <w:b/>
          <w:bCs/>
        </w:rPr>
      </w:pPr>
      <w:r>
        <w:rPr>
          <w:b/>
          <w:bCs/>
        </w:rPr>
        <w:t>Si. (Anexo 14 folios Facturas de Compra)</w:t>
      </w:r>
    </w:p>
    <w:p w14:paraId="02CC09B7" w14:textId="77777777" w:rsidR="00A50F14" w:rsidRDefault="00A50F14" w:rsidP="00A50F14">
      <w:pPr>
        <w:pStyle w:val="Default"/>
        <w:spacing w:after="21"/>
      </w:pPr>
    </w:p>
    <w:p w14:paraId="689D725E" w14:textId="77777777" w:rsidR="00A50F14" w:rsidRDefault="00A50F14" w:rsidP="00A50F14">
      <w:pPr>
        <w:pStyle w:val="Default"/>
        <w:spacing w:after="21"/>
        <w:jc w:val="both"/>
      </w:pPr>
      <w:r>
        <w:t xml:space="preserve">3. ¿Se está entregando los EPP a todos los trabajadores de acuerdo al grado de exposición al riesgo? </w:t>
      </w:r>
      <w:r>
        <w:rPr>
          <w:i/>
          <w:iCs/>
        </w:rPr>
        <w:t xml:space="preserve">Evidencia: Base de trabajadores por cargo, tipo de vinculación, área de la clínica y nivel de exposición al riesgo. </w:t>
      </w:r>
    </w:p>
    <w:p w14:paraId="7B396587" w14:textId="77777777" w:rsidR="00A50F14" w:rsidRDefault="00A50F14" w:rsidP="00A50F14">
      <w:pPr>
        <w:pStyle w:val="Default"/>
      </w:pPr>
    </w:p>
    <w:p w14:paraId="63F8D3AB" w14:textId="77777777" w:rsidR="00A50F14" w:rsidRDefault="00A50F14" w:rsidP="00A50F14">
      <w:pPr>
        <w:pStyle w:val="Default"/>
        <w:rPr>
          <w:b/>
          <w:bCs/>
        </w:rPr>
      </w:pPr>
      <w:r>
        <w:rPr>
          <w:b/>
          <w:bCs/>
        </w:rPr>
        <w:t>Si (anexo 3 folios listado de entrega de EPP)</w:t>
      </w:r>
    </w:p>
    <w:p w14:paraId="5BDD290D" w14:textId="77777777" w:rsidR="00A50F14" w:rsidRDefault="00A50F14" w:rsidP="00A50F14">
      <w:pPr>
        <w:pStyle w:val="Default"/>
      </w:pPr>
    </w:p>
    <w:p w14:paraId="4E7CC112" w14:textId="77777777" w:rsidR="00A50F14" w:rsidRDefault="00A50F14" w:rsidP="00A50F14">
      <w:pPr>
        <w:pStyle w:val="Default"/>
        <w:jc w:val="both"/>
      </w:pPr>
      <w:r>
        <w:t xml:space="preserve">4. ¿Los EPP se están entregando oportunamente? </w:t>
      </w:r>
      <w:r>
        <w:rPr>
          <w:i/>
          <w:iCs/>
        </w:rPr>
        <w:t xml:space="preserve">Evidencia a entregar: Base de trabajadores con registro de entrega de los EPP a cada trabajador con la fecha y hora de entrega. </w:t>
      </w:r>
    </w:p>
    <w:p w14:paraId="2307B837" w14:textId="77777777" w:rsidR="00A50F14" w:rsidRDefault="00A50F14" w:rsidP="00A50F14">
      <w:pPr>
        <w:pStyle w:val="Default"/>
      </w:pPr>
    </w:p>
    <w:p w14:paraId="7A32E64D" w14:textId="77777777" w:rsidR="00A50F14" w:rsidRDefault="00A50F14" w:rsidP="00A50F14">
      <w:pPr>
        <w:pStyle w:val="Default"/>
        <w:rPr>
          <w:b/>
          <w:bCs/>
        </w:rPr>
      </w:pPr>
      <w:r>
        <w:rPr>
          <w:b/>
          <w:bCs/>
        </w:rPr>
        <w:t>Si (anexo 3 folios listado de entrega de EPP)</w:t>
      </w:r>
    </w:p>
    <w:p w14:paraId="0DBA0D64" w14:textId="77777777" w:rsidR="00A50F14" w:rsidRDefault="00A50F14" w:rsidP="00A50F14">
      <w:pPr>
        <w:pStyle w:val="Default"/>
      </w:pPr>
    </w:p>
    <w:p w14:paraId="35A05AB8" w14:textId="77777777" w:rsidR="00A50F14" w:rsidRDefault="00A50F14" w:rsidP="00A50F14">
      <w:pPr>
        <w:pStyle w:val="Default"/>
      </w:pPr>
    </w:p>
    <w:p w14:paraId="63C510D2" w14:textId="77777777" w:rsidR="00A50F14" w:rsidRDefault="00A50F14" w:rsidP="00A50F14">
      <w:pPr>
        <w:pStyle w:val="Default"/>
        <w:spacing w:after="18"/>
        <w:jc w:val="both"/>
      </w:pPr>
      <w:r>
        <w:t xml:space="preserve">5. ¿Se está garantizando la entrega de los EPP en la cantidad y reemplazo de uso requerido? </w:t>
      </w:r>
      <w:r>
        <w:rPr>
          <w:i/>
          <w:iCs/>
        </w:rPr>
        <w:t xml:space="preserve">Evidencia: Base de trabajadores con registro de frecuencia y entrega de los EPP a cada trabajador. </w:t>
      </w:r>
    </w:p>
    <w:p w14:paraId="1A23292D" w14:textId="77777777" w:rsidR="00A50F14" w:rsidRDefault="00A50F14" w:rsidP="00A50F14">
      <w:pPr>
        <w:pStyle w:val="Default"/>
        <w:spacing w:after="18"/>
      </w:pPr>
    </w:p>
    <w:p w14:paraId="51EF5181" w14:textId="77777777" w:rsidR="00A50F14" w:rsidRDefault="00A50F14" w:rsidP="00A50F14">
      <w:pPr>
        <w:pStyle w:val="Default"/>
        <w:rPr>
          <w:b/>
          <w:bCs/>
        </w:rPr>
      </w:pPr>
      <w:r>
        <w:rPr>
          <w:b/>
          <w:bCs/>
        </w:rPr>
        <w:t>Si (anexo 3 folios listado de entrega de EPP)</w:t>
      </w:r>
    </w:p>
    <w:p w14:paraId="65169781" w14:textId="77777777" w:rsidR="00A50F14" w:rsidRDefault="00A50F14" w:rsidP="00A50F14">
      <w:pPr>
        <w:pStyle w:val="Default"/>
        <w:spacing w:after="18"/>
      </w:pPr>
    </w:p>
    <w:p w14:paraId="2EBF214E" w14:textId="77777777" w:rsidR="00A50F14" w:rsidRDefault="00A50F14" w:rsidP="00A50F14">
      <w:pPr>
        <w:pStyle w:val="Default"/>
        <w:spacing w:after="18"/>
        <w:jc w:val="both"/>
        <w:rPr>
          <w:i/>
          <w:iCs/>
        </w:rPr>
      </w:pPr>
      <w:r>
        <w:t xml:space="preserve">6. ¿Se ha planeado lo necesario para contar con suficiente inventario que garantice la disponibilidad requerida para la entrega completa y oportuna de los EPP? </w:t>
      </w:r>
      <w:r>
        <w:rPr>
          <w:i/>
          <w:iCs/>
        </w:rPr>
        <w:t xml:space="preserve">Evidencia: Cantidad de EPP en inventario y proyección de la cantidad de EPP que se ha de adquirir </w:t>
      </w:r>
    </w:p>
    <w:p w14:paraId="756D8752" w14:textId="77777777" w:rsidR="00A50F14" w:rsidRDefault="00A50F14" w:rsidP="00A50F14">
      <w:pPr>
        <w:pStyle w:val="Default"/>
        <w:spacing w:after="18"/>
        <w:jc w:val="both"/>
      </w:pPr>
    </w:p>
    <w:p w14:paraId="05ED5AC4" w14:textId="77777777" w:rsidR="00A50F14" w:rsidRDefault="00A50F14" w:rsidP="00A50F14">
      <w:pPr>
        <w:pStyle w:val="Default"/>
        <w:spacing w:after="21"/>
        <w:rPr>
          <w:b/>
          <w:bCs/>
        </w:rPr>
      </w:pPr>
      <w:r>
        <w:rPr>
          <w:b/>
          <w:bCs/>
        </w:rPr>
        <w:t>Si. (Anexo 14 folios Facturas de Compra)</w:t>
      </w:r>
    </w:p>
    <w:p w14:paraId="7DBFBBFC" w14:textId="77777777" w:rsidR="00A50F14" w:rsidRDefault="00A50F14" w:rsidP="00A50F14">
      <w:pPr>
        <w:pStyle w:val="Default"/>
        <w:spacing w:after="18"/>
        <w:jc w:val="both"/>
      </w:pPr>
    </w:p>
    <w:p w14:paraId="3F9BA7E3" w14:textId="77777777" w:rsidR="00A50F14" w:rsidRDefault="00A50F14" w:rsidP="00A50F14">
      <w:pPr>
        <w:pStyle w:val="Default"/>
        <w:jc w:val="both"/>
      </w:pPr>
      <w:r>
        <w:t xml:space="preserve">7. ¿Se coordinó con la ARL el apoyo requerido para contar con los EPP necesarios de acuerdo con lo dispuesto en el Decreto 488, Decreto 500 y Circular 29 del 2020 expedidos por el Ministerio del Trabajo? </w:t>
      </w:r>
      <w:r>
        <w:rPr>
          <w:i/>
          <w:iCs/>
        </w:rPr>
        <w:t xml:space="preserve">Evidencia: Oficio de solicitud y respuesta de la ARL o acta con acuerdos y compromisos. </w:t>
      </w:r>
    </w:p>
    <w:p w14:paraId="51847453" w14:textId="77777777" w:rsidR="00A50F14" w:rsidRDefault="00A50F14" w:rsidP="00A50F14">
      <w:pPr>
        <w:pStyle w:val="Default"/>
      </w:pPr>
    </w:p>
    <w:p w14:paraId="616F6B38" w14:textId="77777777" w:rsidR="00A50F14" w:rsidRDefault="00A50F14" w:rsidP="00A50F14">
      <w:pPr>
        <w:pStyle w:val="Default"/>
        <w:jc w:val="both"/>
        <w:rPr>
          <w:b/>
        </w:rPr>
      </w:pPr>
      <w:r>
        <w:rPr>
          <w:b/>
        </w:rPr>
        <w:t xml:space="preserve">Si. (Anexo: Oficio a </w:t>
      </w:r>
      <w:proofErr w:type="gramStart"/>
      <w:r>
        <w:rPr>
          <w:b/>
        </w:rPr>
        <w:t>ARL)  Sin</w:t>
      </w:r>
      <w:proofErr w:type="gramEnd"/>
      <w:r>
        <w:rPr>
          <w:b/>
        </w:rPr>
        <w:t xml:space="preserve"> respuesta</w:t>
      </w:r>
    </w:p>
    <w:p w14:paraId="0A711FBC" w14:textId="77777777" w:rsidR="00A50F14" w:rsidRDefault="00A50F14" w:rsidP="00A50F14">
      <w:pPr>
        <w:pStyle w:val="Default"/>
      </w:pPr>
    </w:p>
    <w:p w14:paraId="30DB215A" w14:textId="77777777" w:rsidR="00A50F14" w:rsidRDefault="00A50F14" w:rsidP="00A50F14">
      <w:pPr>
        <w:pStyle w:val="Default"/>
      </w:pPr>
    </w:p>
    <w:p w14:paraId="619B3A0F" w14:textId="08E1E4AA" w:rsidR="00A50F14" w:rsidRDefault="00A50F14" w:rsidP="00A50F14">
      <w:pPr>
        <w:pStyle w:val="Default"/>
        <w:jc w:val="both"/>
      </w:pPr>
      <w:r>
        <w:t xml:space="preserve">Cuando el COPASST identifique el incumplimiento de las medidas descritas en el informe se </w:t>
      </w:r>
      <w:r w:rsidR="000B0C33">
        <w:t>realizará</w:t>
      </w:r>
      <w:r>
        <w:t xml:space="preserve"> reunión para determinar las acciones de mejoras con fechas y responsables.</w:t>
      </w:r>
    </w:p>
    <w:p w14:paraId="0DEEFFDB" w14:textId="24DA3EF7" w:rsidR="003F3CC4" w:rsidRDefault="003F3CC4" w:rsidP="00A50F14">
      <w:pPr>
        <w:pStyle w:val="Default"/>
        <w:jc w:val="both"/>
      </w:pPr>
    </w:p>
    <w:p w14:paraId="63AE4B5E" w14:textId="4F69B885" w:rsidR="003F3CC4" w:rsidRDefault="003F3CC4" w:rsidP="00A50F14">
      <w:pPr>
        <w:pStyle w:val="Default"/>
        <w:jc w:val="both"/>
      </w:pPr>
      <w:r>
        <w:t xml:space="preserve">Atentamente, </w:t>
      </w:r>
    </w:p>
    <w:p w14:paraId="25D8B73C" w14:textId="77777777" w:rsidR="000B0C33" w:rsidRDefault="000B0C33" w:rsidP="00A50F14">
      <w:pPr>
        <w:pStyle w:val="Default"/>
        <w:jc w:val="both"/>
      </w:pPr>
    </w:p>
    <w:p w14:paraId="0A45AF52" w14:textId="77777777" w:rsidR="000B0C33" w:rsidRDefault="000B0C33" w:rsidP="000B0C33">
      <w:pPr>
        <w:pBdr>
          <w:top w:val="nil"/>
          <w:left w:val="nil"/>
          <w:bottom w:val="nil"/>
          <w:right w:val="nil"/>
          <w:between w:val="nil"/>
        </w:pBdr>
        <w:rPr>
          <w:rFonts w:ascii="Arial" w:eastAsia="Arial" w:hAnsi="Arial" w:cs="Arial"/>
          <w:color w:val="000000"/>
          <w:sz w:val="20"/>
          <w:szCs w:val="20"/>
        </w:rPr>
      </w:pPr>
    </w:p>
    <w:p w14:paraId="2E6397AF" w14:textId="77777777" w:rsidR="000B0C33" w:rsidRDefault="000B0C33" w:rsidP="000B0C33">
      <w:pPr>
        <w:pBdr>
          <w:top w:val="nil"/>
          <w:left w:val="nil"/>
          <w:bottom w:val="nil"/>
          <w:right w:val="nil"/>
          <w:between w:val="nil"/>
        </w:pBdr>
        <w:rPr>
          <w:rFonts w:ascii="Arial" w:eastAsia="Arial" w:hAnsi="Arial" w:cs="Arial"/>
          <w:color w:val="000000"/>
          <w:sz w:val="20"/>
          <w:szCs w:val="20"/>
        </w:rPr>
      </w:pPr>
    </w:p>
    <w:p w14:paraId="3DBEE592" w14:textId="77777777" w:rsidR="000B0C33" w:rsidRDefault="000B0C33" w:rsidP="000B0C33">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RESPONSABLE INSPECCION</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PRESIDENTE COPASST </w:t>
      </w:r>
    </w:p>
    <w:p w14:paraId="5F79F970" w14:textId="77777777" w:rsidR="000B0C33" w:rsidRDefault="000B0C33" w:rsidP="000B0C33">
      <w:pPr>
        <w:pBdr>
          <w:top w:val="nil"/>
          <w:left w:val="nil"/>
          <w:bottom w:val="nil"/>
          <w:right w:val="nil"/>
          <w:between w:val="nil"/>
        </w:pBdr>
        <w:rPr>
          <w:rFonts w:ascii="Arial" w:eastAsia="Arial" w:hAnsi="Arial" w:cs="Arial"/>
          <w:color w:val="000000"/>
          <w:sz w:val="20"/>
          <w:szCs w:val="20"/>
        </w:rPr>
      </w:pPr>
      <w:r>
        <w:rPr>
          <w:noProof/>
        </w:rPr>
        <w:drawing>
          <wp:anchor distT="0" distB="0" distL="114300" distR="114300" simplePos="0" relativeHeight="251660288" behindDoc="0" locked="0" layoutInCell="1" allowOverlap="1" wp14:anchorId="2C359829" wp14:editId="1F1B22CE">
            <wp:simplePos x="0" y="0"/>
            <wp:positionH relativeFrom="column">
              <wp:posOffset>2491739</wp:posOffset>
            </wp:positionH>
            <wp:positionV relativeFrom="paragraph">
              <wp:posOffset>8255</wp:posOffset>
            </wp:positionV>
            <wp:extent cx="2105025" cy="580324"/>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B01E2D.tmp"/>
                    <pic:cNvPicPr/>
                  </pic:nvPicPr>
                  <pic:blipFill>
                    <a:blip r:embed="rId8">
                      <a:biLevel thresh="75000"/>
                      <a:extLst>
                        <a:ext uri="{BEBA8EAE-BF5A-486C-A8C5-ECC9F3942E4B}">
                          <a14:imgProps xmlns:a14="http://schemas.microsoft.com/office/drawing/2010/main">
                            <a14:imgLayer r:embed="rId9">
                              <a14:imgEffect>
                                <a14:colorTemperature colorTemp="7200"/>
                              </a14:imgEffect>
                            </a14:imgLayer>
                          </a14:imgProps>
                        </a:ext>
                        <a:ext uri="{28A0092B-C50C-407E-A947-70E740481C1C}">
                          <a14:useLocalDpi xmlns:a14="http://schemas.microsoft.com/office/drawing/2010/main" val="0"/>
                        </a:ext>
                      </a:extLst>
                    </a:blip>
                    <a:stretch>
                      <a:fillRect/>
                    </a:stretch>
                  </pic:blipFill>
                  <pic:spPr>
                    <a:xfrm>
                      <a:off x="0" y="0"/>
                      <a:ext cx="2135659" cy="588769"/>
                    </a:xfrm>
                    <a:prstGeom prst="rect">
                      <a:avLst/>
                    </a:prstGeom>
                  </pic:spPr>
                </pic:pic>
              </a:graphicData>
            </a:graphic>
            <wp14:sizeRelH relativeFrom="page">
              <wp14:pctWidth>0</wp14:pctWidth>
            </wp14:sizeRelH>
            <wp14:sizeRelV relativeFrom="page">
              <wp14:pctHeight>0</wp14:pctHeight>
            </wp14:sizeRelV>
          </wp:anchor>
        </w:drawing>
      </w:r>
      <w:r w:rsidRPr="000B5F09">
        <w:rPr>
          <w:noProof/>
        </w:rPr>
        <w:drawing>
          <wp:anchor distT="0" distB="0" distL="114300" distR="114300" simplePos="0" relativeHeight="251659264" behindDoc="0" locked="0" layoutInCell="1" allowOverlap="1" wp14:anchorId="6F12FE5E" wp14:editId="46B54B91">
            <wp:simplePos x="0" y="0"/>
            <wp:positionH relativeFrom="margin">
              <wp:align>left</wp:align>
            </wp:positionH>
            <wp:positionV relativeFrom="paragraph">
              <wp:posOffset>17780</wp:posOffset>
            </wp:positionV>
            <wp:extent cx="1628775" cy="533400"/>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biLevel thresh="75000"/>
                      <a:extLst>
                        <a:ext uri="{28A0092B-C50C-407E-A947-70E740481C1C}">
                          <a14:useLocalDpi xmlns:a14="http://schemas.microsoft.com/office/drawing/2010/main" val="0"/>
                        </a:ext>
                      </a:extLst>
                    </a:blip>
                    <a:stretch>
                      <a:fillRect/>
                    </a:stretch>
                  </pic:blipFill>
                  <pic:spPr>
                    <a:xfrm>
                      <a:off x="0" y="0"/>
                      <a:ext cx="1628775" cy="533400"/>
                    </a:xfrm>
                    <a:prstGeom prst="rect">
                      <a:avLst/>
                    </a:prstGeom>
                  </pic:spPr>
                </pic:pic>
              </a:graphicData>
            </a:graphic>
            <wp14:sizeRelH relativeFrom="page">
              <wp14:pctWidth>0</wp14:pctWidth>
            </wp14:sizeRelH>
            <wp14:sizeRelV relativeFrom="page">
              <wp14:pctHeight>0</wp14:pctHeight>
            </wp14:sizeRelV>
          </wp:anchor>
        </w:drawing>
      </w:r>
    </w:p>
    <w:p w14:paraId="65633100" w14:textId="77777777" w:rsidR="000B0C33" w:rsidRDefault="000B0C33" w:rsidP="000B0C33">
      <w:pPr>
        <w:pBdr>
          <w:top w:val="nil"/>
          <w:left w:val="nil"/>
          <w:bottom w:val="nil"/>
          <w:right w:val="nil"/>
          <w:between w:val="nil"/>
        </w:pBdr>
        <w:rPr>
          <w:rFonts w:ascii="Arial" w:eastAsia="Arial" w:hAnsi="Arial" w:cs="Arial"/>
          <w:color w:val="000000"/>
          <w:sz w:val="20"/>
          <w:szCs w:val="20"/>
        </w:rPr>
      </w:pPr>
    </w:p>
    <w:p w14:paraId="295BBBBF" w14:textId="77777777" w:rsidR="000B0C33" w:rsidRDefault="000B0C33" w:rsidP="000B0C33">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_______________________</w:t>
      </w:r>
      <w:r>
        <w:rPr>
          <w:rFonts w:ascii="Arial" w:eastAsia="Arial" w:hAnsi="Arial" w:cs="Arial"/>
          <w:color w:val="000000"/>
          <w:sz w:val="20"/>
          <w:szCs w:val="20"/>
        </w:rPr>
        <w:tab/>
      </w:r>
      <w:r>
        <w:rPr>
          <w:rFonts w:ascii="Arial" w:eastAsia="Arial" w:hAnsi="Arial" w:cs="Arial"/>
          <w:color w:val="000000"/>
          <w:sz w:val="20"/>
          <w:szCs w:val="20"/>
        </w:rPr>
        <w:tab/>
      </w:r>
    </w:p>
    <w:p w14:paraId="3F3E53B2" w14:textId="77777777" w:rsidR="000B0C33" w:rsidRDefault="000B0C33" w:rsidP="000B0C33">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tab/>
      </w:r>
    </w:p>
    <w:p w14:paraId="551DAE2D" w14:textId="77777777" w:rsidR="000B0C33" w:rsidRDefault="000B0C33" w:rsidP="000B0C33">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DORA TOVAR HERNANDEZ                             YIMY ALFREDO BETANCOURT</w:t>
      </w:r>
    </w:p>
    <w:p w14:paraId="6EAFDE5E" w14:textId="77777777" w:rsidR="000B0C33" w:rsidRDefault="000B0C33" w:rsidP="000B0C33">
      <w:pPr>
        <w:pBdr>
          <w:top w:val="nil"/>
          <w:left w:val="nil"/>
          <w:bottom w:val="nil"/>
          <w:right w:val="nil"/>
          <w:between w:val="nil"/>
        </w:pBdr>
        <w:rPr>
          <w:rFonts w:ascii="Arial" w:eastAsia="Arial" w:hAnsi="Arial" w:cs="Arial"/>
          <w:color w:val="000000"/>
          <w:sz w:val="20"/>
          <w:szCs w:val="20"/>
        </w:rPr>
      </w:pPr>
      <w:proofErr w:type="spellStart"/>
      <w:r>
        <w:rPr>
          <w:rFonts w:ascii="Arial" w:eastAsia="Arial" w:hAnsi="Arial" w:cs="Arial"/>
          <w:color w:val="000000"/>
          <w:sz w:val="20"/>
          <w:szCs w:val="20"/>
        </w:rPr>
        <w:t>Coord</w:t>
      </w:r>
      <w:proofErr w:type="spellEnd"/>
      <w:r>
        <w:rPr>
          <w:rFonts w:ascii="Arial" w:eastAsia="Arial" w:hAnsi="Arial" w:cs="Arial"/>
          <w:color w:val="000000"/>
          <w:sz w:val="20"/>
          <w:szCs w:val="20"/>
        </w:rPr>
        <w:t xml:space="preserve"> de SST</w:t>
      </w:r>
      <w:r>
        <w:rPr>
          <w:rFonts w:ascii="Arial" w:eastAsia="Arial" w:hAnsi="Arial" w:cs="Arial"/>
          <w:color w:val="000000"/>
          <w:sz w:val="20"/>
          <w:szCs w:val="20"/>
        </w:rPr>
        <w:tab/>
        <w:t xml:space="preserve">                                                   Medico</w:t>
      </w:r>
      <w:r>
        <w:rPr>
          <w:rFonts w:ascii="Arial" w:eastAsia="Arial" w:hAnsi="Arial" w:cs="Arial"/>
          <w:color w:val="000000"/>
          <w:sz w:val="20"/>
          <w:szCs w:val="20"/>
        </w:rPr>
        <w:tab/>
        <w:t xml:space="preserve">                                        </w:t>
      </w:r>
    </w:p>
    <w:p w14:paraId="6BF2BD2C" w14:textId="77777777" w:rsidR="000B0C33" w:rsidRDefault="000B0C33" w:rsidP="000B0C33">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   </w:t>
      </w:r>
    </w:p>
    <w:p w14:paraId="5A503918" w14:textId="77777777" w:rsidR="000B0C33" w:rsidRDefault="000B0C33" w:rsidP="000B0C33">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p>
    <w:p w14:paraId="52AB2E27" w14:textId="77777777" w:rsidR="000B0C33" w:rsidRDefault="000B0C33" w:rsidP="000B0C33">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SECRETARIA COPASST</w:t>
      </w:r>
    </w:p>
    <w:p w14:paraId="0C165F3E" w14:textId="77777777" w:rsidR="000B0C33" w:rsidRDefault="000B0C33" w:rsidP="000B0C33">
      <w:pPr>
        <w:pBdr>
          <w:top w:val="nil"/>
          <w:left w:val="nil"/>
          <w:bottom w:val="nil"/>
          <w:right w:val="nil"/>
          <w:between w:val="nil"/>
        </w:pBdr>
        <w:jc w:val="center"/>
        <w:rPr>
          <w:rFonts w:ascii="Arial" w:eastAsia="Arial" w:hAnsi="Arial" w:cs="Arial"/>
          <w:color w:val="000000"/>
          <w:sz w:val="20"/>
          <w:szCs w:val="20"/>
        </w:rPr>
      </w:pPr>
      <w:r>
        <w:rPr>
          <w:noProof/>
        </w:rPr>
        <w:drawing>
          <wp:inline distT="0" distB="0" distL="0" distR="0" wp14:anchorId="3420D76A" wp14:editId="6AF4B9E6">
            <wp:extent cx="2200910" cy="466725"/>
            <wp:effectExtent l="0" t="0" r="8890" b="9525"/>
            <wp:docPr id="16" name="Imagen 16" descr="C:\Users\User\Downloads\WhatsApp Image 2020-05-22 at 8.58.53 PM.jpeg"/>
            <wp:cNvGraphicFramePr/>
            <a:graphic xmlns:a="http://schemas.openxmlformats.org/drawingml/2006/main">
              <a:graphicData uri="http://schemas.openxmlformats.org/drawingml/2006/picture">
                <pic:pic xmlns:pic="http://schemas.openxmlformats.org/drawingml/2006/picture">
                  <pic:nvPicPr>
                    <pic:cNvPr id="16" name="Imagen 16" descr="C:\Users\User\Downloads\WhatsApp Image 2020-05-22 at 8.58.53 PM.jpe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0910" cy="466725"/>
                    </a:xfrm>
                    <a:prstGeom prst="rect">
                      <a:avLst/>
                    </a:prstGeom>
                    <a:noFill/>
                    <a:ln>
                      <a:noFill/>
                    </a:ln>
                  </pic:spPr>
                </pic:pic>
              </a:graphicData>
            </a:graphic>
          </wp:inline>
        </w:drawing>
      </w:r>
    </w:p>
    <w:p w14:paraId="51509587" w14:textId="77777777" w:rsidR="000B0C33" w:rsidRDefault="000B0C33" w:rsidP="000B0C33">
      <w:pPr>
        <w:pBdr>
          <w:top w:val="nil"/>
          <w:left w:val="nil"/>
          <w:bottom w:val="nil"/>
          <w:right w:val="nil"/>
          <w:between w:val="nil"/>
        </w:pBdr>
        <w:jc w:val="center"/>
        <w:rPr>
          <w:rFonts w:ascii="Arial" w:eastAsia="Arial" w:hAnsi="Arial" w:cs="Arial"/>
          <w:color w:val="000000"/>
          <w:sz w:val="20"/>
          <w:szCs w:val="20"/>
        </w:rPr>
      </w:pPr>
    </w:p>
    <w:p w14:paraId="1B854B3D" w14:textId="77777777" w:rsidR="000B0C33" w:rsidRDefault="000B0C33" w:rsidP="000B0C33">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ANGELA BASTIDA CASTILLO</w:t>
      </w:r>
    </w:p>
    <w:p w14:paraId="63A42BEA" w14:textId="77777777" w:rsidR="000B0C33" w:rsidRDefault="000B0C33" w:rsidP="000B0C33">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 xml:space="preserve">Auxiliar de </w:t>
      </w:r>
      <w:proofErr w:type="spellStart"/>
      <w:r>
        <w:rPr>
          <w:rFonts w:ascii="Arial" w:eastAsia="Arial" w:hAnsi="Arial" w:cs="Arial"/>
          <w:color w:val="000000"/>
          <w:sz w:val="20"/>
          <w:szCs w:val="20"/>
        </w:rPr>
        <w:t>Coord</w:t>
      </w:r>
      <w:proofErr w:type="spellEnd"/>
      <w:r>
        <w:rPr>
          <w:rFonts w:ascii="Arial" w:eastAsia="Arial" w:hAnsi="Arial" w:cs="Arial"/>
          <w:color w:val="000000"/>
          <w:sz w:val="20"/>
          <w:szCs w:val="20"/>
        </w:rPr>
        <w:t xml:space="preserve"> Medica</w:t>
      </w:r>
    </w:p>
    <w:p w14:paraId="4CB05472" w14:textId="23A46684" w:rsidR="003F3CC4" w:rsidRDefault="003F3CC4" w:rsidP="00A50F14">
      <w:pPr>
        <w:pStyle w:val="Default"/>
        <w:jc w:val="both"/>
      </w:pPr>
    </w:p>
    <w:p w14:paraId="74FDAC45" w14:textId="42C6B67F" w:rsidR="003F3CC4" w:rsidRDefault="003F3CC4" w:rsidP="00A50F14">
      <w:pPr>
        <w:pStyle w:val="Default"/>
        <w:jc w:val="both"/>
      </w:pPr>
    </w:p>
    <w:p w14:paraId="5C540179" w14:textId="77777777" w:rsidR="003F3CC4" w:rsidRDefault="003F3CC4" w:rsidP="00A50F14">
      <w:pPr>
        <w:pStyle w:val="Default"/>
        <w:jc w:val="both"/>
      </w:pPr>
    </w:p>
    <w:p w14:paraId="1B0F2C6A" w14:textId="77777777" w:rsidR="00A50F14" w:rsidRDefault="00A50F14" w:rsidP="00A50F14">
      <w:pPr>
        <w:pStyle w:val="Default"/>
        <w:jc w:val="both"/>
      </w:pPr>
    </w:p>
    <w:p w14:paraId="46D20633" w14:textId="02449B5D" w:rsidR="00A50F14" w:rsidRDefault="00A50F14" w:rsidP="00A60AF2">
      <w:pPr>
        <w:rPr>
          <w:lang w:val="es-ES"/>
        </w:rPr>
      </w:pPr>
    </w:p>
    <w:p w14:paraId="7E457DF2" w14:textId="77777777" w:rsidR="00ED1A8F" w:rsidRPr="00ED1A8F" w:rsidRDefault="00ED1A8F" w:rsidP="00ED4791">
      <w:pPr>
        <w:jc w:val="both"/>
        <w:rPr>
          <w:rFonts w:ascii="Arial" w:hAnsi="Arial" w:cs="Arial"/>
          <w:lang w:val="es-ES"/>
        </w:rPr>
      </w:pPr>
    </w:p>
    <w:p w14:paraId="0F5CF777" w14:textId="7C8E3C36" w:rsidR="00ED1A8F" w:rsidRPr="00ED1A8F" w:rsidRDefault="00ED1A8F" w:rsidP="00ED4791">
      <w:pPr>
        <w:jc w:val="both"/>
        <w:rPr>
          <w:rFonts w:ascii="Arial" w:hAnsi="Arial" w:cs="Arial"/>
          <w:lang w:val="es-ES"/>
        </w:rPr>
      </w:pPr>
    </w:p>
    <w:p w14:paraId="77A8D55B" w14:textId="230DFA13" w:rsidR="00ED1A8F" w:rsidRPr="00ED1A8F" w:rsidRDefault="00ED1A8F" w:rsidP="00ED4791">
      <w:pPr>
        <w:jc w:val="both"/>
        <w:rPr>
          <w:rFonts w:ascii="Arial" w:hAnsi="Arial" w:cs="Arial"/>
          <w:lang w:val="es-ES"/>
        </w:rPr>
      </w:pPr>
    </w:p>
    <w:p w14:paraId="6A3F61AC" w14:textId="1C92FB39" w:rsidR="00ED1A8F" w:rsidRPr="00ED1A8F" w:rsidRDefault="00ED1A8F" w:rsidP="00ED4791">
      <w:pPr>
        <w:jc w:val="both"/>
        <w:rPr>
          <w:rFonts w:ascii="Arial" w:hAnsi="Arial" w:cs="Arial"/>
          <w:lang w:val="es-ES"/>
        </w:rPr>
      </w:pPr>
    </w:p>
    <w:p w14:paraId="4DBC7739" w14:textId="5236A46A" w:rsidR="00ED1A8F" w:rsidRPr="00ED1A8F" w:rsidRDefault="00ED1A8F" w:rsidP="00ED4791">
      <w:pPr>
        <w:jc w:val="both"/>
        <w:rPr>
          <w:rFonts w:ascii="Arial" w:hAnsi="Arial" w:cs="Arial"/>
          <w:lang w:val="es-ES"/>
        </w:rPr>
      </w:pPr>
    </w:p>
    <w:p w14:paraId="154E6721" w14:textId="7BD710AF" w:rsidR="00ED1A8F" w:rsidRPr="00ED1A8F" w:rsidRDefault="00ED1A8F" w:rsidP="00ED4791">
      <w:pPr>
        <w:jc w:val="both"/>
        <w:rPr>
          <w:rFonts w:ascii="Arial" w:hAnsi="Arial" w:cs="Arial"/>
          <w:lang w:val="es-ES"/>
        </w:rPr>
      </w:pPr>
    </w:p>
    <w:p w14:paraId="04A81685" w14:textId="3F74930E" w:rsidR="00ED1A8F" w:rsidRPr="00ED1A8F" w:rsidRDefault="00ED1A8F" w:rsidP="00ED4791">
      <w:pPr>
        <w:jc w:val="both"/>
        <w:rPr>
          <w:rFonts w:ascii="Arial" w:hAnsi="Arial" w:cs="Arial"/>
          <w:lang w:val="es-ES"/>
        </w:rPr>
      </w:pPr>
    </w:p>
    <w:p w14:paraId="763A5666" w14:textId="371190D9" w:rsidR="00ED1A8F" w:rsidRPr="00ED1A8F" w:rsidRDefault="00ED1A8F" w:rsidP="00ED4791">
      <w:pPr>
        <w:jc w:val="both"/>
        <w:rPr>
          <w:rFonts w:ascii="Arial" w:hAnsi="Arial" w:cs="Arial"/>
          <w:lang w:val="es-ES"/>
        </w:rPr>
      </w:pPr>
    </w:p>
    <w:p w14:paraId="37EEB02C" w14:textId="5AE94B92" w:rsidR="00ED1A8F" w:rsidRPr="00ED1A8F" w:rsidRDefault="00ED1A8F" w:rsidP="00ED4791">
      <w:pPr>
        <w:jc w:val="both"/>
        <w:rPr>
          <w:rFonts w:ascii="Arial" w:hAnsi="Arial" w:cs="Arial"/>
          <w:lang w:val="es-ES"/>
        </w:rPr>
      </w:pPr>
    </w:p>
    <w:p w14:paraId="4304F3BC" w14:textId="30074904" w:rsidR="00ED1A8F" w:rsidRPr="00ED1A8F" w:rsidRDefault="00ED1A8F" w:rsidP="00ED4791">
      <w:pPr>
        <w:jc w:val="both"/>
        <w:rPr>
          <w:rFonts w:ascii="Arial" w:hAnsi="Arial" w:cs="Arial"/>
          <w:lang w:val="es-ES"/>
        </w:rPr>
      </w:pPr>
    </w:p>
    <w:p w14:paraId="2288F080" w14:textId="7A7F345D" w:rsidR="00ED1A8F" w:rsidRPr="00ED1A8F" w:rsidRDefault="00ED1A8F" w:rsidP="00ED4791">
      <w:pPr>
        <w:jc w:val="both"/>
        <w:rPr>
          <w:rFonts w:ascii="Arial" w:hAnsi="Arial" w:cs="Arial"/>
          <w:lang w:val="es-ES"/>
        </w:rPr>
      </w:pPr>
    </w:p>
    <w:p w14:paraId="7D08DA21" w14:textId="57A5180D" w:rsidR="00ED1A8F" w:rsidRPr="00ED1A8F" w:rsidRDefault="00ED1A8F" w:rsidP="00ED4791">
      <w:pPr>
        <w:jc w:val="both"/>
        <w:rPr>
          <w:rFonts w:ascii="Arial" w:hAnsi="Arial" w:cs="Arial"/>
          <w:lang w:val="es-ES"/>
        </w:rPr>
      </w:pPr>
    </w:p>
    <w:p w14:paraId="7398927F" w14:textId="3F3901EE" w:rsidR="00ED1A8F" w:rsidRPr="00ED1A8F" w:rsidRDefault="00ED1A8F" w:rsidP="00ED4791">
      <w:pPr>
        <w:jc w:val="both"/>
        <w:rPr>
          <w:rFonts w:ascii="Arial" w:hAnsi="Arial" w:cs="Arial"/>
          <w:lang w:val="es-ES"/>
        </w:rPr>
      </w:pPr>
    </w:p>
    <w:p w14:paraId="090BE19A" w14:textId="27DA9821" w:rsidR="00ED1A8F" w:rsidRPr="00ED1A8F" w:rsidRDefault="00ED1A8F" w:rsidP="00ED4791">
      <w:pPr>
        <w:jc w:val="both"/>
        <w:rPr>
          <w:rFonts w:ascii="Arial" w:hAnsi="Arial" w:cs="Arial"/>
          <w:lang w:val="es-ES"/>
        </w:rPr>
      </w:pPr>
    </w:p>
    <w:p w14:paraId="080AF2E6" w14:textId="27150AEB" w:rsidR="00ED1A8F" w:rsidRPr="00ED1A8F" w:rsidRDefault="00ED1A8F" w:rsidP="00ED4791">
      <w:pPr>
        <w:jc w:val="both"/>
        <w:rPr>
          <w:rFonts w:ascii="Arial" w:hAnsi="Arial" w:cs="Arial"/>
          <w:lang w:val="es-ES"/>
        </w:rPr>
      </w:pPr>
    </w:p>
    <w:p w14:paraId="6D509709" w14:textId="47BF20EA" w:rsidR="00ED1A8F" w:rsidRPr="00ED1A8F" w:rsidRDefault="00ED1A8F" w:rsidP="00ED4791">
      <w:pPr>
        <w:jc w:val="both"/>
        <w:rPr>
          <w:rFonts w:ascii="Arial" w:hAnsi="Arial" w:cs="Arial"/>
          <w:lang w:val="es-ES"/>
        </w:rPr>
      </w:pPr>
    </w:p>
    <w:p w14:paraId="0A5E9989" w14:textId="6A34DF27" w:rsidR="00ED1A8F" w:rsidRPr="00ED1A8F" w:rsidRDefault="00ED1A8F" w:rsidP="00ED4791">
      <w:pPr>
        <w:jc w:val="both"/>
        <w:rPr>
          <w:rFonts w:ascii="Arial" w:hAnsi="Arial" w:cs="Arial"/>
          <w:lang w:val="es-ES"/>
        </w:rPr>
      </w:pPr>
    </w:p>
    <w:p w14:paraId="0961D8D4" w14:textId="09C7E196" w:rsidR="00ED1A8F" w:rsidRPr="00ED1A8F" w:rsidRDefault="00ED1A8F" w:rsidP="00ED4791">
      <w:pPr>
        <w:jc w:val="both"/>
        <w:rPr>
          <w:rFonts w:ascii="Arial" w:hAnsi="Arial" w:cs="Arial"/>
          <w:lang w:val="es-ES"/>
        </w:rPr>
      </w:pPr>
    </w:p>
    <w:p w14:paraId="5425DD2E" w14:textId="4BA31590" w:rsidR="00ED1A8F" w:rsidRPr="00ED1A8F" w:rsidRDefault="00ED1A8F" w:rsidP="00ED1A8F">
      <w:pPr>
        <w:rPr>
          <w:rFonts w:ascii="Arial" w:hAnsi="Arial" w:cs="Arial"/>
          <w:lang w:val="es-ES"/>
        </w:rPr>
      </w:pPr>
    </w:p>
    <w:p w14:paraId="4A7F05B6" w14:textId="060AED24" w:rsidR="00ED1A8F" w:rsidRPr="00ED1A8F" w:rsidRDefault="00ED1A8F" w:rsidP="00ED1A8F">
      <w:pPr>
        <w:rPr>
          <w:rFonts w:ascii="Arial" w:hAnsi="Arial" w:cs="Arial"/>
          <w:lang w:val="es-ES"/>
        </w:rPr>
      </w:pPr>
    </w:p>
    <w:p w14:paraId="6C381F45" w14:textId="401485D0" w:rsidR="00ED1A8F" w:rsidRPr="00ED1A8F" w:rsidRDefault="00ED1A8F" w:rsidP="00ED1A8F">
      <w:pPr>
        <w:rPr>
          <w:rFonts w:ascii="Arial" w:hAnsi="Arial" w:cs="Arial"/>
          <w:lang w:val="es-ES"/>
        </w:rPr>
      </w:pPr>
    </w:p>
    <w:p w14:paraId="6E5E5E31" w14:textId="355071A4" w:rsidR="00ED1A8F" w:rsidRPr="00ED1A8F" w:rsidRDefault="00ED1A8F" w:rsidP="00ED1A8F">
      <w:pPr>
        <w:rPr>
          <w:rFonts w:ascii="Arial" w:hAnsi="Arial" w:cs="Arial"/>
          <w:lang w:val="es-ES"/>
        </w:rPr>
      </w:pPr>
    </w:p>
    <w:p w14:paraId="6A247386" w14:textId="1370B872" w:rsidR="00ED1A8F" w:rsidRPr="00ED1A8F" w:rsidRDefault="00ED1A8F" w:rsidP="00ED1A8F">
      <w:pPr>
        <w:rPr>
          <w:rFonts w:ascii="Arial" w:hAnsi="Arial" w:cs="Arial"/>
          <w:lang w:val="es-ES"/>
        </w:rPr>
      </w:pPr>
    </w:p>
    <w:p w14:paraId="66609BF1" w14:textId="234B650A" w:rsidR="00ED1A8F" w:rsidRPr="00ED1A8F" w:rsidRDefault="00ED1A8F" w:rsidP="00ED1A8F">
      <w:pPr>
        <w:rPr>
          <w:rFonts w:ascii="Arial" w:hAnsi="Arial" w:cs="Arial"/>
          <w:lang w:val="es-ES"/>
        </w:rPr>
      </w:pPr>
    </w:p>
    <w:p w14:paraId="1E6FE71C" w14:textId="4601D2AC" w:rsidR="00ED1A8F" w:rsidRPr="00ED1A8F" w:rsidRDefault="00ED1A8F" w:rsidP="00ED1A8F">
      <w:pPr>
        <w:rPr>
          <w:rFonts w:ascii="Arial" w:hAnsi="Arial" w:cs="Arial"/>
          <w:lang w:val="es-ES"/>
        </w:rPr>
      </w:pPr>
    </w:p>
    <w:p w14:paraId="4EFBDE7C" w14:textId="2F931842" w:rsidR="00ED1A8F" w:rsidRPr="00ED1A8F" w:rsidRDefault="00ED1A8F" w:rsidP="00ED1A8F">
      <w:pPr>
        <w:rPr>
          <w:rFonts w:ascii="Arial" w:hAnsi="Arial" w:cs="Arial"/>
          <w:lang w:val="es-ES"/>
        </w:rPr>
      </w:pPr>
    </w:p>
    <w:p w14:paraId="39167451" w14:textId="2D792730" w:rsidR="00ED1A8F" w:rsidRPr="00ED1A8F" w:rsidRDefault="00ED1A8F" w:rsidP="00ED1A8F">
      <w:pPr>
        <w:rPr>
          <w:rFonts w:ascii="Arial" w:hAnsi="Arial" w:cs="Arial"/>
          <w:lang w:val="es-ES"/>
        </w:rPr>
      </w:pPr>
    </w:p>
    <w:p w14:paraId="1BE11529" w14:textId="24F58CA1" w:rsidR="00ED1A8F" w:rsidRPr="00ED1A8F" w:rsidRDefault="00ED1A8F" w:rsidP="00ED1A8F">
      <w:pPr>
        <w:rPr>
          <w:rFonts w:ascii="Arial" w:hAnsi="Arial" w:cs="Arial"/>
          <w:lang w:val="es-ES"/>
        </w:rPr>
      </w:pPr>
    </w:p>
    <w:p w14:paraId="7B20C1F2" w14:textId="32BD495E" w:rsidR="00ED1A8F" w:rsidRPr="00ED1A8F" w:rsidRDefault="00ED1A8F" w:rsidP="00ED1A8F">
      <w:pPr>
        <w:rPr>
          <w:rFonts w:ascii="Arial" w:hAnsi="Arial" w:cs="Arial"/>
          <w:lang w:val="es-ES"/>
        </w:rPr>
      </w:pPr>
    </w:p>
    <w:p w14:paraId="22B456B8" w14:textId="7B6F93D4" w:rsidR="00ED1A8F" w:rsidRPr="00ED1A8F" w:rsidRDefault="00ED1A8F" w:rsidP="00ED1A8F">
      <w:pPr>
        <w:rPr>
          <w:rFonts w:ascii="Arial" w:hAnsi="Arial" w:cs="Arial"/>
          <w:lang w:val="es-ES"/>
        </w:rPr>
      </w:pPr>
    </w:p>
    <w:p w14:paraId="028714B2" w14:textId="13319AB4" w:rsidR="00ED1A8F" w:rsidRPr="00ED1A8F" w:rsidRDefault="00ED1A8F" w:rsidP="00ED1A8F">
      <w:pPr>
        <w:rPr>
          <w:rFonts w:ascii="Arial" w:hAnsi="Arial" w:cs="Arial"/>
          <w:lang w:val="es-ES"/>
        </w:rPr>
      </w:pPr>
    </w:p>
    <w:p w14:paraId="71089B0B" w14:textId="7230F9EB" w:rsidR="00ED1A8F" w:rsidRPr="00ED1A8F" w:rsidRDefault="00ED1A8F" w:rsidP="00ED1A8F">
      <w:pPr>
        <w:rPr>
          <w:rFonts w:ascii="Arial" w:hAnsi="Arial" w:cs="Arial"/>
          <w:lang w:val="es-ES"/>
        </w:rPr>
      </w:pPr>
    </w:p>
    <w:p w14:paraId="5BF08F33" w14:textId="36B287D9" w:rsidR="00ED1A8F" w:rsidRPr="00ED1A8F" w:rsidRDefault="00ED1A8F" w:rsidP="00ED1A8F">
      <w:pPr>
        <w:rPr>
          <w:rFonts w:ascii="Arial" w:hAnsi="Arial" w:cs="Arial"/>
          <w:lang w:val="es-ES"/>
        </w:rPr>
      </w:pPr>
    </w:p>
    <w:p w14:paraId="7A124E05" w14:textId="2B480CE1" w:rsidR="00ED1A8F" w:rsidRPr="00ED1A8F" w:rsidRDefault="00ED1A8F" w:rsidP="00ED1A8F">
      <w:pPr>
        <w:rPr>
          <w:rFonts w:ascii="Arial" w:hAnsi="Arial" w:cs="Arial"/>
          <w:lang w:val="es-ES"/>
        </w:rPr>
      </w:pPr>
    </w:p>
    <w:p w14:paraId="0622DF58" w14:textId="02DEF103" w:rsidR="00ED1A8F" w:rsidRPr="00ED1A8F" w:rsidRDefault="00ED1A8F" w:rsidP="00ED1A8F">
      <w:pPr>
        <w:rPr>
          <w:rFonts w:ascii="Arial" w:hAnsi="Arial" w:cs="Arial"/>
          <w:lang w:val="es-ES"/>
        </w:rPr>
      </w:pPr>
    </w:p>
    <w:p w14:paraId="3DD0C2DA" w14:textId="0CCFF8F9" w:rsidR="00ED1A8F" w:rsidRPr="00ED1A8F" w:rsidRDefault="00ED1A8F" w:rsidP="00ED1A8F">
      <w:pPr>
        <w:rPr>
          <w:rFonts w:ascii="Arial" w:hAnsi="Arial" w:cs="Arial"/>
          <w:lang w:val="es-ES"/>
        </w:rPr>
      </w:pPr>
    </w:p>
    <w:p w14:paraId="218F0F6C" w14:textId="084F6719" w:rsidR="00ED1A8F" w:rsidRPr="00ED1A8F" w:rsidRDefault="00ED1A8F" w:rsidP="00ED1A8F">
      <w:pPr>
        <w:rPr>
          <w:rFonts w:ascii="Arial" w:hAnsi="Arial" w:cs="Arial"/>
          <w:lang w:val="es-ES"/>
        </w:rPr>
      </w:pPr>
    </w:p>
    <w:p w14:paraId="6932DAC9" w14:textId="5F002D68" w:rsidR="00ED1A8F" w:rsidRPr="00ED1A8F" w:rsidRDefault="00ED1A8F" w:rsidP="00ED1A8F">
      <w:pPr>
        <w:rPr>
          <w:rFonts w:ascii="Arial" w:hAnsi="Arial" w:cs="Arial"/>
          <w:lang w:val="es-ES"/>
        </w:rPr>
      </w:pPr>
    </w:p>
    <w:p w14:paraId="24DAC733" w14:textId="7818AFE3" w:rsidR="00ED1A8F" w:rsidRPr="00ED1A8F" w:rsidRDefault="00ED1A8F" w:rsidP="00ED1A8F">
      <w:pPr>
        <w:rPr>
          <w:rFonts w:ascii="Arial" w:hAnsi="Arial" w:cs="Arial"/>
          <w:lang w:val="es-ES"/>
        </w:rPr>
      </w:pPr>
    </w:p>
    <w:p w14:paraId="662098CA" w14:textId="0B926B02" w:rsidR="00ED1A8F" w:rsidRDefault="00ED1A8F" w:rsidP="00ED1A8F">
      <w:pPr>
        <w:rPr>
          <w:lang w:val="es-ES"/>
        </w:rPr>
      </w:pPr>
    </w:p>
    <w:p w14:paraId="0B1FD53E" w14:textId="5F4450C3" w:rsidR="00ED1A8F" w:rsidRDefault="00ED1A8F" w:rsidP="00ED1A8F">
      <w:pPr>
        <w:rPr>
          <w:lang w:val="es-ES"/>
        </w:rPr>
      </w:pPr>
    </w:p>
    <w:p w14:paraId="5ADB2D3E" w14:textId="25638CA6" w:rsidR="00ED1A8F" w:rsidRDefault="00ED1A8F" w:rsidP="00ED1A8F">
      <w:pPr>
        <w:rPr>
          <w:lang w:val="es-ES"/>
        </w:rPr>
      </w:pPr>
    </w:p>
    <w:p w14:paraId="1B863FDC" w14:textId="77777777" w:rsidR="00ED1A8F" w:rsidRDefault="00ED1A8F" w:rsidP="00406D04">
      <w:pPr>
        <w:pStyle w:val="Textoindependiente2"/>
      </w:pPr>
    </w:p>
    <w:p w14:paraId="7C810AE7" w14:textId="77777777" w:rsidR="00ED1A8F" w:rsidRDefault="00ED1A8F" w:rsidP="00406D04">
      <w:pPr>
        <w:pStyle w:val="Textoindependiente2"/>
      </w:pPr>
    </w:p>
    <w:p w14:paraId="0967CCDF" w14:textId="77777777" w:rsidR="00ED1A8F" w:rsidRDefault="00ED1A8F" w:rsidP="00406D04">
      <w:pPr>
        <w:pStyle w:val="Textoindependiente2"/>
      </w:pPr>
    </w:p>
    <w:sectPr w:rsidR="00ED1A8F" w:rsidSect="007D7BBF">
      <w:headerReference w:type="default" r:id="rId12"/>
      <w:footerReference w:type="default" r:id="rId13"/>
      <w:pgSz w:w="12240" w:h="15840" w:code="1"/>
      <w:pgMar w:top="1417" w:right="1701" w:bottom="1417" w:left="1701" w:header="708" w:footer="5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7CFA0F" w14:textId="77777777" w:rsidR="00BD09DA" w:rsidRDefault="00BD09DA" w:rsidP="00624716">
      <w:r>
        <w:separator/>
      </w:r>
    </w:p>
  </w:endnote>
  <w:endnote w:type="continuationSeparator" w:id="0">
    <w:p w14:paraId="1F4A921B" w14:textId="77777777" w:rsidR="00BD09DA" w:rsidRDefault="00BD09DA" w:rsidP="00624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iriam">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4607A" w14:textId="77777777" w:rsidR="00A45E0B" w:rsidRDefault="00A45E0B" w:rsidP="00A45E0B">
    <w:pPr>
      <w:pStyle w:val="Piedepgina"/>
      <w:jc w:val="center"/>
      <w:rPr>
        <w:rFonts w:ascii="Verdana" w:hAnsi="Verdana"/>
        <w:sz w:val="14"/>
      </w:rPr>
    </w:pPr>
    <w:r w:rsidRPr="00CC0EB3">
      <w:rPr>
        <w:rStyle w:val="Referenciaintensa"/>
        <w:rFonts w:ascii="Verdana" w:hAnsi="Verdana"/>
        <w:sz w:val="14"/>
      </w:rPr>
      <w:t>PROINSALUD S.A.:</w:t>
    </w:r>
    <w:r w:rsidRPr="00CC0EB3">
      <w:rPr>
        <w:rFonts w:ascii="Verdana" w:hAnsi="Verdana"/>
        <w:sz w:val="14"/>
      </w:rPr>
      <w:t xml:space="preserve"> Pasto – Nariño, Calle 14 # 34-24</w:t>
    </w:r>
    <w:r>
      <w:rPr>
        <w:rFonts w:ascii="Verdana" w:hAnsi="Verdana"/>
        <w:sz w:val="14"/>
      </w:rPr>
      <w:t xml:space="preserve"> Barrio San Ignacio. Teléfono (2</w:t>
    </w:r>
    <w:r w:rsidRPr="00CC0EB3">
      <w:rPr>
        <w:rFonts w:ascii="Verdana" w:hAnsi="Verdana"/>
        <w:sz w:val="14"/>
      </w:rPr>
      <w:t>)</w:t>
    </w:r>
    <w:r>
      <w:rPr>
        <w:rFonts w:ascii="Verdana" w:hAnsi="Verdana"/>
        <w:sz w:val="14"/>
      </w:rPr>
      <w:t xml:space="preserve"> </w:t>
    </w:r>
    <w:r w:rsidRPr="00CC0EB3">
      <w:rPr>
        <w:rFonts w:ascii="Verdana" w:hAnsi="Verdana"/>
        <w:sz w:val="14"/>
      </w:rPr>
      <w:t>7336200</w:t>
    </w:r>
  </w:p>
  <w:p w14:paraId="49E5FBA4" w14:textId="77777777" w:rsidR="00A45E0B" w:rsidRPr="00CC0EB3" w:rsidRDefault="00A45E0B" w:rsidP="00A45E0B">
    <w:pPr>
      <w:pStyle w:val="Piedepgina"/>
      <w:jc w:val="center"/>
      <w:rPr>
        <w:rFonts w:ascii="Verdana" w:hAnsi="Verdana"/>
        <w:sz w:val="14"/>
      </w:rPr>
    </w:pPr>
    <w:r w:rsidRPr="00CC0EB3">
      <w:rPr>
        <w:rStyle w:val="Referenciaintensa"/>
        <w:rFonts w:ascii="Verdana" w:hAnsi="Verdana"/>
        <w:sz w:val="14"/>
      </w:rPr>
      <w:t>FAMAC LTDA:</w:t>
    </w:r>
    <w:r w:rsidRPr="00CC0EB3">
      <w:rPr>
        <w:rFonts w:ascii="Verdana" w:hAnsi="Verdana"/>
        <w:sz w:val="14"/>
      </w:rPr>
      <w:t xml:space="preserve"> Florencia – Caquetá, C</w:t>
    </w:r>
    <w:r>
      <w:rPr>
        <w:rFonts w:ascii="Verdana" w:hAnsi="Verdana"/>
        <w:sz w:val="14"/>
      </w:rPr>
      <w:t>a</w:t>
    </w:r>
    <w:r w:rsidRPr="00CC0EB3">
      <w:rPr>
        <w:rFonts w:ascii="Verdana" w:hAnsi="Verdana"/>
        <w:sz w:val="14"/>
      </w:rPr>
      <w:t>r</w:t>
    </w:r>
    <w:r>
      <w:rPr>
        <w:rFonts w:ascii="Verdana" w:hAnsi="Verdana"/>
        <w:sz w:val="14"/>
      </w:rPr>
      <w:t>rer</w:t>
    </w:r>
    <w:r w:rsidRPr="00CC0EB3">
      <w:rPr>
        <w:rFonts w:ascii="Verdana" w:hAnsi="Verdana"/>
        <w:sz w:val="14"/>
      </w:rPr>
      <w:t>a 9 # 9-104 Barrio El Prado. Teléfono (8) 4352918</w:t>
    </w:r>
  </w:p>
  <w:p w14:paraId="16F39BD2" w14:textId="77777777" w:rsidR="00A45E0B" w:rsidRPr="00A45E0B" w:rsidRDefault="00A45E0B" w:rsidP="00A45E0B">
    <w:pPr>
      <w:pStyle w:val="Piedepgina"/>
      <w:jc w:val="center"/>
      <w:rPr>
        <w:rFonts w:ascii="Verdana" w:hAnsi="Verdana"/>
        <w:sz w:val="14"/>
      </w:rPr>
    </w:pPr>
    <w:r w:rsidRPr="00CC0EB3">
      <w:rPr>
        <w:rStyle w:val="Referenciaintensa"/>
        <w:rFonts w:ascii="Verdana" w:hAnsi="Verdana"/>
        <w:sz w:val="14"/>
      </w:rPr>
      <w:t>UNIMAP E.U.:</w:t>
    </w:r>
    <w:r w:rsidRPr="00CC0EB3">
      <w:rPr>
        <w:rFonts w:ascii="Verdana" w:hAnsi="Verdana"/>
        <w:sz w:val="14"/>
      </w:rPr>
      <w:t xml:space="preserve"> Mocoa</w:t>
    </w:r>
    <w:r w:rsidRPr="00CC0EB3">
      <w:rPr>
        <w:rStyle w:val="Referenciaintensa"/>
        <w:rFonts w:ascii="Verdana" w:hAnsi="Verdana"/>
        <w:sz w:val="14"/>
      </w:rPr>
      <w:t xml:space="preserve"> </w:t>
    </w:r>
    <w:r w:rsidRPr="00CC0EB3">
      <w:rPr>
        <w:rFonts w:ascii="Verdana" w:hAnsi="Verdana"/>
        <w:sz w:val="14"/>
      </w:rPr>
      <w:t>- Putumayo, Carrera 9 # 14-87 Av. Colombia. Teléfono (</w:t>
    </w:r>
    <w:r>
      <w:rPr>
        <w:rFonts w:ascii="Verdana" w:hAnsi="Verdana"/>
        <w:sz w:val="14"/>
      </w:rPr>
      <w:t>8</w:t>
    </w:r>
    <w:r w:rsidRPr="00CC0EB3">
      <w:rPr>
        <w:rFonts w:ascii="Verdana" w:hAnsi="Verdana"/>
        <w:sz w:val="14"/>
      </w:rPr>
      <w:t>)</w:t>
    </w:r>
    <w:r>
      <w:rPr>
        <w:rFonts w:ascii="Verdana" w:hAnsi="Verdana"/>
        <w:sz w:val="14"/>
      </w:rPr>
      <w:t xml:space="preserve"> 4295375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FDC082" w14:textId="77777777" w:rsidR="00BD09DA" w:rsidRDefault="00BD09DA" w:rsidP="00624716">
      <w:r>
        <w:separator/>
      </w:r>
    </w:p>
  </w:footnote>
  <w:footnote w:type="continuationSeparator" w:id="0">
    <w:p w14:paraId="735EC8D9" w14:textId="77777777" w:rsidR="00BD09DA" w:rsidRDefault="00BD09DA" w:rsidP="00624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1006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6379"/>
      <w:gridCol w:w="2127"/>
    </w:tblGrid>
    <w:tr w:rsidR="00624716" w14:paraId="094700B3" w14:textId="77777777" w:rsidTr="00624716">
      <w:tc>
        <w:tcPr>
          <w:tcW w:w="1560" w:type="dxa"/>
        </w:tcPr>
        <w:p w14:paraId="77BC2B6F" w14:textId="77777777" w:rsidR="00624716" w:rsidRDefault="00624716" w:rsidP="00624716">
          <w:pPr>
            <w:pStyle w:val="Encabezado"/>
            <w:jc w:val="both"/>
          </w:pPr>
          <w:r>
            <w:rPr>
              <w:noProof/>
              <w:lang w:eastAsia="es-CO"/>
            </w:rPr>
            <w:drawing>
              <wp:anchor distT="0" distB="0" distL="114300" distR="114300" simplePos="0" relativeHeight="251661312" behindDoc="0" locked="0" layoutInCell="1" allowOverlap="1" wp14:anchorId="70F16011" wp14:editId="76FF5419">
                <wp:simplePos x="0" y="0"/>
                <wp:positionH relativeFrom="column">
                  <wp:posOffset>-381</wp:posOffset>
                </wp:positionH>
                <wp:positionV relativeFrom="paragraph">
                  <wp:posOffset>-3353</wp:posOffset>
                </wp:positionV>
                <wp:extent cx="659130" cy="551180"/>
                <wp:effectExtent l="0" t="0" r="7620" b="127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UT.png"/>
                        <pic:cNvPicPr/>
                      </pic:nvPicPr>
                      <pic:blipFill>
                        <a:blip r:embed="rId1" cstate="print">
                          <a:clrChange>
                            <a:clrFrom>
                              <a:srgbClr val="FFFFFE"/>
                            </a:clrFrom>
                            <a:clrTo>
                              <a:srgbClr val="FFFFFE">
                                <a:alpha val="0"/>
                              </a:srgbClr>
                            </a:clrTo>
                          </a:clrChange>
                          <a:extLst>
                            <a:ext uri="{28A0092B-C50C-407E-A947-70E740481C1C}">
                              <a14:useLocalDpi xmlns:a14="http://schemas.microsoft.com/office/drawing/2010/main" val="0"/>
                            </a:ext>
                          </a:extLst>
                        </a:blip>
                        <a:stretch>
                          <a:fillRect/>
                        </a:stretch>
                      </pic:blipFill>
                      <pic:spPr>
                        <a:xfrm>
                          <a:off x="0" y="0"/>
                          <a:ext cx="659130" cy="551180"/>
                        </a:xfrm>
                        <a:prstGeom prst="rect">
                          <a:avLst/>
                        </a:prstGeom>
                      </pic:spPr>
                    </pic:pic>
                  </a:graphicData>
                </a:graphic>
                <wp14:sizeRelH relativeFrom="page">
                  <wp14:pctWidth>0</wp14:pctWidth>
                </wp14:sizeRelH>
                <wp14:sizeRelV relativeFrom="page">
                  <wp14:pctHeight>0</wp14:pctHeight>
                </wp14:sizeRelV>
              </wp:anchor>
            </w:drawing>
          </w:r>
        </w:p>
      </w:tc>
      <w:tc>
        <w:tcPr>
          <w:tcW w:w="6379" w:type="dxa"/>
        </w:tcPr>
        <w:p w14:paraId="08DB340B" w14:textId="77777777" w:rsidR="00624716" w:rsidRPr="00CC0EB3" w:rsidRDefault="00624716" w:rsidP="00624716">
          <w:pPr>
            <w:pStyle w:val="Encabezado"/>
            <w:jc w:val="center"/>
            <w:rPr>
              <w:rFonts w:ascii="Arial Black" w:hAnsi="Arial Black" w:cs="Miriam"/>
            </w:rPr>
          </w:pPr>
          <w:r w:rsidRPr="00CC0EB3">
            <w:rPr>
              <w:rFonts w:ascii="Arial Black" w:hAnsi="Arial Black" w:cs="Miriam"/>
            </w:rPr>
            <w:t xml:space="preserve">U N I </w:t>
          </w:r>
          <w:proofErr w:type="spellStart"/>
          <w:r w:rsidRPr="00CC0EB3">
            <w:rPr>
              <w:rFonts w:ascii="Arial Black" w:hAnsi="Arial Black" w:cs="Miriam"/>
            </w:rPr>
            <w:t>Ó</w:t>
          </w:r>
          <w:proofErr w:type="spellEnd"/>
          <w:r w:rsidRPr="00CC0EB3">
            <w:rPr>
              <w:rFonts w:ascii="Arial Black" w:hAnsi="Arial Black" w:cs="Miriam"/>
            </w:rPr>
            <w:t xml:space="preserve"> N   T E M P O R A L   S A L U D S U R 2 </w:t>
          </w:r>
        </w:p>
        <w:p w14:paraId="5C684111" w14:textId="77777777" w:rsidR="00624716" w:rsidRPr="00CC0EB3" w:rsidRDefault="00624716" w:rsidP="00624716">
          <w:pPr>
            <w:pStyle w:val="Encabezado"/>
            <w:jc w:val="center"/>
            <w:rPr>
              <w:rFonts w:ascii="Arial Black" w:hAnsi="Arial Black" w:cs="Miriam"/>
            </w:rPr>
          </w:pPr>
          <w:r w:rsidRPr="00CC0EB3">
            <w:rPr>
              <w:rFonts w:ascii="Arial Black" w:hAnsi="Arial Black" w:cs="Miriam"/>
            </w:rPr>
            <w:t xml:space="preserve">N I T.  9 0 </w:t>
          </w:r>
          <w:proofErr w:type="gramStart"/>
          <w:r w:rsidRPr="00CC0EB3">
            <w:rPr>
              <w:rFonts w:ascii="Arial Black" w:hAnsi="Arial Black" w:cs="Miriam"/>
            </w:rPr>
            <w:t>1 .</w:t>
          </w:r>
          <w:proofErr w:type="gramEnd"/>
          <w:r w:rsidRPr="00CC0EB3">
            <w:rPr>
              <w:rFonts w:ascii="Arial Black" w:hAnsi="Arial Black" w:cs="Miriam"/>
            </w:rPr>
            <w:t xml:space="preserve"> 1 2 </w:t>
          </w:r>
          <w:proofErr w:type="gramStart"/>
          <w:r w:rsidRPr="00CC0EB3">
            <w:rPr>
              <w:rFonts w:ascii="Arial Black" w:hAnsi="Arial Black" w:cs="Miriam"/>
            </w:rPr>
            <w:t>6 .</w:t>
          </w:r>
          <w:proofErr w:type="gramEnd"/>
          <w:r w:rsidRPr="00CC0EB3">
            <w:rPr>
              <w:rFonts w:ascii="Arial Black" w:hAnsi="Arial Black" w:cs="Miriam"/>
            </w:rPr>
            <w:t xml:space="preserve"> 9 1 3 - 1</w:t>
          </w:r>
        </w:p>
        <w:p w14:paraId="2695166C" w14:textId="77777777" w:rsidR="00624716" w:rsidRPr="00BF3BCA" w:rsidRDefault="00624716" w:rsidP="00624716">
          <w:pPr>
            <w:pStyle w:val="Encabezado"/>
            <w:jc w:val="center"/>
            <w:rPr>
              <w:b/>
            </w:rPr>
          </w:pPr>
          <w:r w:rsidRPr="00CC0EB3">
            <w:rPr>
              <w:rFonts w:ascii="Arial Black" w:hAnsi="Arial Black" w:cs="Miriam"/>
            </w:rPr>
            <w:t>U T   S A L U D S U R 2</w:t>
          </w:r>
        </w:p>
      </w:tc>
      <w:tc>
        <w:tcPr>
          <w:tcW w:w="2127" w:type="dxa"/>
        </w:tcPr>
        <w:p w14:paraId="408A00A1" w14:textId="77777777" w:rsidR="00624716" w:rsidRDefault="005E4DCA" w:rsidP="00624716">
          <w:pPr>
            <w:pStyle w:val="Encabezado"/>
            <w:ind w:firstLine="34"/>
            <w:jc w:val="center"/>
          </w:pPr>
          <w:r>
            <w:rPr>
              <w:noProof/>
              <w:lang w:eastAsia="es-CO"/>
            </w:rPr>
            <w:drawing>
              <wp:inline distT="0" distB="0" distL="0" distR="0" wp14:anchorId="3C4A40E3" wp14:editId="07A81D69">
                <wp:extent cx="1200150" cy="442576"/>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famac.png"/>
                        <pic:cNvPicPr/>
                      </pic:nvPicPr>
                      <pic:blipFill>
                        <a:blip r:embed="rId2">
                          <a:extLst>
                            <a:ext uri="{28A0092B-C50C-407E-A947-70E740481C1C}">
                              <a14:useLocalDpi xmlns:a14="http://schemas.microsoft.com/office/drawing/2010/main" val="0"/>
                            </a:ext>
                          </a:extLst>
                        </a:blip>
                        <a:stretch>
                          <a:fillRect/>
                        </a:stretch>
                      </pic:blipFill>
                      <pic:spPr>
                        <a:xfrm>
                          <a:off x="0" y="0"/>
                          <a:ext cx="1212272" cy="447046"/>
                        </a:xfrm>
                        <a:prstGeom prst="rect">
                          <a:avLst/>
                        </a:prstGeom>
                      </pic:spPr>
                    </pic:pic>
                  </a:graphicData>
                </a:graphic>
              </wp:inline>
            </w:drawing>
          </w:r>
        </w:p>
      </w:tc>
    </w:tr>
  </w:tbl>
  <w:p w14:paraId="03F28F33" w14:textId="77777777" w:rsidR="00624716" w:rsidRDefault="00624716">
    <w:pPr>
      <w:pStyle w:val="Encabezado"/>
    </w:pPr>
    <w:r>
      <w:rPr>
        <w:noProof/>
        <w:lang w:eastAsia="es-CO"/>
      </w:rPr>
      <mc:AlternateContent>
        <mc:Choice Requires="wpg">
          <w:drawing>
            <wp:anchor distT="0" distB="0" distL="114300" distR="114300" simplePos="0" relativeHeight="251659264" behindDoc="0" locked="0" layoutInCell="1" allowOverlap="1" wp14:anchorId="577CE98F" wp14:editId="6E18F76D">
              <wp:simplePos x="0" y="0"/>
              <wp:positionH relativeFrom="page">
                <wp:align>left</wp:align>
              </wp:positionH>
              <wp:positionV relativeFrom="page">
                <wp:align>top</wp:align>
              </wp:positionV>
              <wp:extent cx="10674670" cy="1234441"/>
              <wp:effectExtent l="0" t="4445" r="8255" b="8255"/>
              <wp:wrapNone/>
              <wp:docPr id="149" name="Grupo 149"/>
              <wp:cNvGraphicFramePr/>
              <a:graphic xmlns:a="http://schemas.openxmlformats.org/drawingml/2006/main">
                <a:graphicData uri="http://schemas.microsoft.com/office/word/2010/wordprocessingGroup">
                  <wpg:wgp>
                    <wpg:cNvGrpSpPr/>
                    <wpg:grpSpPr>
                      <a:xfrm rot="16200000">
                        <a:off x="0" y="0"/>
                        <a:ext cx="10674670" cy="1234441"/>
                        <a:chOff x="0" y="-1"/>
                        <a:chExt cx="7315200" cy="1235215"/>
                      </a:xfrm>
                    </wpg:grpSpPr>
                    <wps:wsp>
                      <wps:cNvPr id="150" name="Rectángulo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ángulo 151"/>
                      <wps:cNvSpPr/>
                      <wps:spPr>
                        <a:xfrm>
                          <a:off x="0" y="19062"/>
                          <a:ext cx="7315200" cy="1216152"/>
                        </a:xfrm>
                        <a:prstGeom prst="rect">
                          <a:avLst/>
                        </a:prstGeom>
                        <a:blipFill>
                          <a:blip r:embed="rId3"/>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B799693" id="Grupo 149" o:spid="_x0000_s1026" style="position:absolute;margin-left:0;margin-top:0;width:840.55pt;height:97.2pt;rotation:-90;z-index:251659264;mso-position-horizontal:left;mso-position-horizontal-relative:page;mso-position-vertical:top;mso-position-vertical-relative:page" coordorigin="" coordsize="73152,123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">
              <v:shape id="Rectángulo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ángulo 151" o:spid="_x0000_s1028" style="position:absolute;top:190;width:73152;height:121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4" o:title="" recolor="t" rotate="t" type="frame"/>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20423F"/>
    <w:multiLevelType w:val="hybridMultilevel"/>
    <w:tmpl w:val="BFA471F8"/>
    <w:lvl w:ilvl="0" w:tplc="A3A6C24E">
      <w:start w:val="7"/>
      <w:numFmt w:val="bullet"/>
      <w:lvlText w:val="-"/>
      <w:lvlJc w:val="left"/>
      <w:pPr>
        <w:ind w:left="417" w:hanging="360"/>
      </w:pPr>
      <w:rPr>
        <w:rFonts w:ascii="Arial" w:eastAsia="Calibri" w:hAnsi="Arial" w:cs="Arial" w:hint="default"/>
      </w:rPr>
    </w:lvl>
    <w:lvl w:ilvl="1" w:tplc="240A0003" w:tentative="1">
      <w:start w:val="1"/>
      <w:numFmt w:val="bullet"/>
      <w:lvlText w:val="o"/>
      <w:lvlJc w:val="left"/>
      <w:pPr>
        <w:ind w:left="1137" w:hanging="360"/>
      </w:pPr>
      <w:rPr>
        <w:rFonts w:ascii="Courier New" w:hAnsi="Courier New" w:cs="Courier New" w:hint="default"/>
      </w:rPr>
    </w:lvl>
    <w:lvl w:ilvl="2" w:tplc="240A0005" w:tentative="1">
      <w:start w:val="1"/>
      <w:numFmt w:val="bullet"/>
      <w:lvlText w:val=""/>
      <w:lvlJc w:val="left"/>
      <w:pPr>
        <w:ind w:left="1857" w:hanging="360"/>
      </w:pPr>
      <w:rPr>
        <w:rFonts w:ascii="Wingdings" w:hAnsi="Wingdings" w:hint="default"/>
      </w:rPr>
    </w:lvl>
    <w:lvl w:ilvl="3" w:tplc="240A0001" w:tentative="1">
      <w:start w:val="1"/>
      <w:numFmt w:val="bullet"/>
      <w:lvlText w:val=""/>
      <w:lvlJc w:val="left"/>
      <w:pPr>
        <w:ind w:left="2577" w:hanging="360"/>
      </w:pPr>
      <w:rPr>
        <w:rFonts w:ascii="Symbol" w:hAnsi="Symbol" w:hint="default"/>
      </w:rPr>
    </w:lvl>
    <w:lvl w:ilvl="4" w:tplc="240A0003" w:tentative="1">
      <w:start w:val="1"/>
      <w:numFmt w:val="bullet"/>
      <w:lvlText w:val="o"/>
      <w:lvlJc w:val="left"/>
      <w:pPr>
        <w:ind w:left="3297" w:hanging="360"/>
      </w:pPr>
      <w:rPr>
        <w:rFonts w:ascii="Courier New" w:hAnsi="Courier New" w:cs="Courier New" w:hint="default"/>
      </w:rPr>
    </w:lvl>
    <w:lvl w:ilvl="5" w:tplc="240A0005" w:tentative="1">
      <w:start w:val="1"/>
      <w:numFmt w:val="bullet"/>
      <w:lvlText w:val=""/>
      <w:lvlJc w:val="left"/>
      <w:pPr>
        <w:ind w:left="4017" w:hanging="360"/>
      </w:pPr>
      <w:rPr>
        <w:rFonts w:ascii="Wingdings" w:hAnsi="Wingdings" w:hint="default"/>
      </w:rPr>
    </w:lvl>
    <w:lvl w:ilvl="6" w:tplc="240A0001" w:tentative="1">
      <w:start w:val="1"/>
      <w:numFmt w:val="bullet"/>
      <w:lvlText w:val=""/>
      <w:lvlJc w:val="left"/>
      <w:pPr>
        <w:ind w:left="4737" w:hanging="360"/>
      </w:pPr>
      <w:rPr>
        <w:rFonts w:ascii="Symbol" w:hAnsi="Symbol" w:hint="default"/>
      </w:rPr>
    </w:lvl>
    <w:lvl w:ilvl="7" w:tplc="240A0003" w:tentative="1">
      <w:start w:val="1"/>
      <w:numFmt w:val="bullet"/>
      <w:lvlText w:val="o"/>
      <w:lvlJc w:val="left"/>
      <w:pPr>
        <w:ind w:left="5457" w:hanging="360"/>
      </w:pPr>
      <w:rPr>
        <w:rFonts w:ascii="Courier New" w:hAnsi="Courier New" w:cs="Courier New" w:hint="default"/>
      </w:rPr>
    </w:lvl>
    <w:lvl w:ilvl="8" w:tplc="240A0005" w:tentative="1">
      <w:start w:val="1"/>
      <w:numFmt w:val="bullet"/>
      <w:lvlText w:val=""/>
      <w:lvlJc w:val="left"/>
      <w:pPr>
        <w:ind w:left="6177" w:hanging="360"/>
      </w:pPr>
      <w:rPr>
        <w:rFonts w:ascii="Wingdings" w:hAnsi="Wingdings" w:hint="default"/>
      </w:rPr>
    </w:lvl>
  </w:abstractNum>
  <w:abstractNum w:abstractNumId="1" w15:restartNumberingAfterBreak="0">
    <w:nsid w:val="3B5434E0"/>
    <w:multiLevelType w:val="hybridMultilevel"/>
    <w:tmpl w:val="2A00BFB0"/>
    <w:lvl w:ilvl="0" w:tplc="16F2C38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716"/>
    <w:rsid w:val="00031A2C"/>
    <w:rsid w:val="000359EC"/>
    <w:rsid w:val="00047D5F"/>
    <w:rsid w:val="000515DE"/>
    <w:rsid w:val="00075C0C"/>
    <w:rsid w:val="000820CC"/>
    <w:rsid w:val="000A4A25"/>
    <w:rsid w:val="000B0C33"/>
    <w:rsid w:val="000B224B"/>
    <w:rsid w:val="000C3909"/>
    <w:rsid w:val="000D36B2"/>
    <w:rsid w:val="0010092D"/>
    <w:rsid w:val="00124F4C"/>
    <w:rsid w:val="00153148"/>
    <w:rsid w:val="00190CAD"/>
    <w:rsid w:val="001F32EA"/>
    <w:rsid w:val="00241F4B"/>
    <w:rsid w:val="002638ED"/>
    <w:rsid w:val="0028009B"/>
    <w:rsid w:val="002B05CD"/>
    <w:rsid w:val="002B1E69"/>
    <w:rsid w:val="002F4875"/>
    <w:rsid w:val="002F7E7F"/>
    <w:rsid w:val="00321096"/>
    <w:rsid w:val="0033414A"/>
    <w:rsid w:val="0038120F"/>
    <w:rsid w:val="0038650B"/>
    <w:rsid w:val="0039654F"/>
    <w:rsid w:val="003B48AC"/>
    <w:rsid w:val="003C07E1"/>
    <w:rsid w:val="003E274C"/>
    <w:rsid w:val="003F3CC4"/>
    <w:rsid w:val="003F654F"/>
    <w:rsid w:val="00406D04"/>
    <w:rsid w:val="004248CA"/>
    <w:rsid w:val="00452964"/>
    <w:rsid w:val="00485290"/>
    <w:rsid w:val="00490520"/>
    <w:rsid w:val="004B604B"/>
    <w:rsid w:val="0050781B"/>
    <w:rsid w:val="0053115C"/>
    <w:rsid w:val="00544DAA"/>
    <w:rsid w:val="005516EE"/>
    <w:rsid w:val="00556EB4"/>
    <w:rsid w:val="005756A7"/>
    <w:rsid w:val="005C29CB"/>
    <w:rsid w:val="005C529C"/>
    <w:rsid w:val="005E4DCA"/>
    <w:rsid w:val="006078F7"/>
    <w:rsid w:val="00610A6F"/>
    <w:rsid w:val="00617106"/>
    <w:rsid w:val="00620FD0"/>
    <w:rsid w:val="00624716"/>
    <w:rsid w:val="00630309"/>
    <w:rsid w:val="00637CB4"/>
    <w:rsid w:val="006458FA"/>
    <w:rsid w:val="006C7727"/>
    <w:rsid w:val="006D279B"/>
    <w:rsid w:val="006E0144"/>
    <w:rsid w:val="00747B83"/>
    <w:rsid w:val="00772293"/>
    <w:rsid w:val="00774E8C"/>
    <w:rsid w:val="0078646C"/>
    <w:rsid w:val="007B1B78"/>
    <w:rsid w:val="007B7D70"/>
    <w:rsid w:val="007C79D3"/>
    <w:rsid w:val="007D3586"/>
    <w:rsid w:val="007D7BBF"/>
    <w:rsid w:val="007E60B0"/>
    <w:rsid w:val="007F06EA"/>
    <w:rsid w:val="00863603"/>
    <w:rsid w:val="00875283"/>
    <w:rsid w:val="008811C4"/>
    <w:rsid w:val="008A6CA0"/>
    <w:rsid w:val="008B0644"/>
    <w:rsid w:val="008B5C04"/>
    <w:rsid w:val="008B7018"/>
    <w:rsid w:val="008C1FA9"/>
    <w:rsid w:val="008E17FE"/>
    <w:rsid w:val="00900386"/>
    <w:rsid w:val="00915571"/>
    <w:rsid w:val="00935A5B"/>
    <w:rsid w:val="0095772D"/>
    <w:rsid w:val="00973FCE"/>
    <w:rsid w:val="00981520"/>
    <w:rsid w:val="009A33DC"/>
    <w:rsid w:val="009A6190"/>
    <w:rsid w:val="009B0BB1"/>
    <w:rsid w:val="009D3D8B"/>
    <w:rsid w:val="009E20BA"/>
    <w:rsid w:val="00A13B0B"/>
    <w:rsid w:val="00A45E0B"/>
    <w:rsid w:val="00A47443"/>
    <w:rsid w:val="00A5000C"/>
    <w:rsid w:val="00A50F14"/>
    <w:rsid w:val="00A539CF"/>
    <w:rsid w:val="00A60AF2"/>
    <w:rsid w:val="00A81B22"/>
    <w:rsid w:val="00A86F26"/>
    <w:rsid w:val="00AE3DB4"/>
    <w:rsid w:val="00B074F6"/>
    <w:rsid w:val="00B14ED5"/>
    <w:rsid w:val="00B34466"/>
    <w:rsid w:val="00B407FF"/>
    <w:rsid w:val="00B641C8"/>
    <w:rsid w:val="00BA0CA3"/>
    <w:rsid w:val="00BA67BF"/>
    <w:rsid w:val="00BB0CED"/>
    <w:rsid w:val="00BC7C1D"/>
    <w:rsid w:val="00BD09DA"/>
    <w:rsid w:val="00BE682F"/>
    <w:rsid w:val="00C03FDD"/>
    <w:rsid w:val="00C13C52"/>
    <w:rsid w:val="00C4217C"/>
    <w:rsid w:val="00C4718A"/>
    <w:rsid w:val="00C565F4"/>
    <w:rsid w:val="00C712D5"/>
    <w:rsid w:val="00CA2840"/>
    <w:rsid w:val="00CA30F8"/>
    <w:rsid w:val="00CB0390"/>
    <w:rsid w:val="00CC1694"/>
    <w:rsid w:val="00CD1C9E"/>
    <w:rsid w:val="00CF33E3"/>
    <w:rsid w:val="00D15576"/>
    <w:rsid w:val="00D16FE0"/>
    <w:rsid w:val="00D3075A"/>
    <w:rsid w:val="00D457C4"/>
    <w:rsid w:val="00D64AC4"/>
    <w:rsid w:val="00D8228B"/>
    <w:rsid w:val="00D846A5"/>
    <w:rsid w:val="00D85570"/>
    <w:rsid w:val="00D9396A"/>
    <w:rsid w:val="00D95B9F"/>
    <w:rsid w:val="00DA01FE"/>
    <w:rsid w:val="00DA2992"/>
    <w:rsid w:val="00DB6935"/>
    <w:rsid w:val="00DC2EA7"/>
    <w:rsid w:val="00DC4595"/>
    <w:rsid w:val="00E27370"/>
    <w:rsid w:val="00E32A46"/>
    <w:rsid w:val="00EA6444"/>
    <w:rsid w:val="00EB75B4"/>
    <w:rsid w:val="00ED1A8F"/>
    <w:rsid w:val="00ED4791"/>
    <w:rsid w:val="00F07CBB"/>
    <w:rsid w:val="00F42DA4"/>
    <w:rsid w:val="00F56D56"/>
    <w:rsid w:val="00F77AAF"/>
    <w:rsid w:val="00FF703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A5C29"/>
  <w15:chartTrackingRefBased/>
  <w15:docId w15:val="{D2C6C1B4-AE47-45F7-B04A-068782E02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716"/>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qFormat/>
    <w:rsid w:val="00406D04"/>
    <w:pPr>
      <w:keepNext/>
      <w:ind w:right="57"/>
      <w:jc w:val="center"/>
      <w:outlineLvl w:val="1"/>
    </w:pPr>
    <w:rPr>
      <w:rFonts w:ascii="Calibri" w:eastAsia="Calibri" w:hAnsi="Calibri"/>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24716"/>
    <w:pPr>
      <w:tabs>
        <w:tab w:val="center" w:pos="4419"/>
        <w:tab w:val="right" w:pos="8838"/>
      </w:tabs>
    </w:pPr>
  </w:style>
  <w:style w:type="character" w:customStyle="1" w:styleId="EncabezadoCar">
    <w:name w:val="Encabezado Car"/>
    <w:basedOn w:val="Fuentedeprrafopredeter"/>
    <w:link w:val="Encabezado"/>
    <w:uiPriority w:val="99"/>
    <w:rsid w:val="00624716"/>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624716"/>
    <w:pPr>
      <w:tabs>
        <w:tab w:val="center" w:pos="4419"/>
        <w:tab w:val="right" w:pos="8838"/>
      </w:tabs>
    </w:pPr>
  </w:style>
  <w:style w:type="character" w:customStyle="1" w:styleId="PiedepginaCar">
    <w:name w:val="Pie de página Car"/>
    <w:basedOn w:val="Fuentedeprrafopredeter"/>
    <w:link w:val="Piedepgina"/>
    <w:uiPriority w:val="99"/>
    <w:rsid w:val="00624716"/>
    <w:rPr>
      <w:rFonts w:ascii="Times New Roman" w:eastAsia="Times New Roman" w:hAnsi="Times New Roman" w:cs="Times New Roman"/>
      <w:sz w:val="24"/>
      <w:szCs w:val="24"/>
      <w:lang w:eastAsia="es-ES"/>
    </w:rPr>
  </w:style>
  <w:style w:type="table" w:styleId="Tablaconcuadrcula">
    <w:name w:val="Table Grid"/>
    <w:basedOn w:val="Tablanormal"/>
    <w:uiPriority w:val="59"/>
    <w:rsid w:val="0062471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intensa">
    <w:name w:val="Intense Reference"/>
    <w:basedOn w:val="Fuentedeprrafopredeter"/>
    <w:uiPriority w:val="32"/>
    <w:qFormat/>
    <w:rsid w:val="00A45E0B"/>
    <w:rPr>
      <w:b/>
      <w:bCs/>
      <w:smallCaps/>
      <w:color w:val="5B9BD5" w:themeColor="accent1"/>
      <w:spacing w:val="5"/>
    </w:rPr>
  </w:style>
  <w:style w:type="paragraph" w:customStyle="1" w:styleId="Standard">
    <w:name w:val="Standard"/>
    <w:rsid w:val="005E4DCA"/>
    <w:pPr>
      <w:widowControl w:val="0"/>
      <w:suppressAutoHyphens/>
      <w:autoSpaceDN w:val="0"/>
      <w:spacing w:after="0" w:line="240" w:lineRule="auto"/>
      <w:textAlignment w:val="baseline"/>
    </w:pPr>
    <w:rPr>
      <w:rFonts w:ascii="Times New Roman" w:eastAsia="Arial Unicode MS" w:hAnsi="Times New Roman" w:cs="Tahoma"/>
      <w:kern w:val="3"/>
      <w:sz w:val="24"/>
      <w:szCs w:val="24"/>
      <w:lang w:val="es-ES" w:eastAsia="es-ES"/>
    </w:rPr>
  </w:style>
  <w:style w:type="character" w:styleId="Refdecomentario">
    <w:name w:val="annotation reference"/>
    <w:basedOn w:val="Fuentedeprrafopredeter"/>
    <w:uiPriority w:val="99"/>
    <w:semiHidden/>
    <w:unhideWhenUsed/>
    <w:rsid w:val="00BA0CA3"/>
    <w:rPr>
      <w:sz w:val="16"/>
      <w:szCs w:val="16"/>
    </w:rPr>
  </w:style>
  <w:style w:type="paragraph" w:styleId="Textocomentario">
    <w:name w:val="annotation text"/>
    <w:basedOn w:val="Normal"/>
    <w:link w:val="TextocomentarioCar"/>
    <w:uiPriority w:val="99"/>
    <w:semiHidden/>
    <w:unhideWhenUsed/>
    <w:rsid w:val="00BA0CA3"/>
    <w:rPr>
      <w:sz w:val="20"/>
      <w:szCs w:val="20"/>
    </w:rPr>
  </w:style>
  <w:style w:type="character" w:customStyle="1" w:styleId="TextocomentarioCar">
    <w:name w:val="Texto comentario Car"/>
    <w:basedOn w:val="Fuentedeprrafopredeter"/>
    <w:link w:val="Textocomentario"/>
    <w:uiPriority w:val="99"/>
    <w:semiHidden/>
    <w:rsid w:val="00BA0CA3"/>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BA0CA3"/>
    <w:rPr>
      <w:b/>
      <w:bCs/>
    </w:rPr>
  </w:style>
  <w:style w:type="character" w:customStyle="1" w:styleId="AsuntodelcomentarioCar">
    <w:name w:val="Asunto del comentario Car"/>
    <w:basedOn w:val="TextocomentarioCar"/>
    <w:link w:val="Asuntodelcomentario"/>
    <w:uiPriority w:val="99"/>
    <w:semiHidden/>
    <w:rsid w:val="00BA0CA3"/>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BA0C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A0CA3"/>
    <w:rPr>
      <w:rFonts w:ascii="Segoe UI" w:eastAsia="Times New Roman" w:hAnsi="Segoe UI" w:cs="Segoe UI"/>
      <w:sz w:val="18"/>
      <w:szCs w:val="18"/>
      <w:lang w:eastAsia="es-ES"/>
    </w:rPr>
  </w:style>
  <w:style w:type="paragraph" w:styleId="Textoindependiente2">
    <w:name w:val="Body Text 2"/>
    <w:basedOn w:val="Normal"/>
    <w:link w:val="Textoindependiente2Car"/>
    <w:semiHidden/>
    <w:rsid w:val="00D64AC4"/>
    <w:pPr>
      <w:ind w:right="57"/>
      <w:jc w:val="both"/>
    </w:pPr>
    <w:rPr>
      <w:rFonts w:ascii="Arial" w:eastAsia="Calibri" w:hAnsi="Arial" w:cs="Arial"/>
      <w:bCs/>
      <w:lang w:val="es-ES"/>
    </w:rPr>
  </w:style>
  <w:style w:type="character" w:customStyle="1" w:styleId="Textoindependiente2Car">
    <w:name w:val="Texto independiente 2 Car"/>
    <w:basedOn w:val="Fuentedeprrafopredeter"/>
    <w:link w:val="Textoindependiente2"/>
    <w:semiHidden/>
    <w:rsid w:val="00D64AC4"/>
    <w:rPr>
      <w:rFonts w:ascii="Arial" w:eastAsia="Calibri" w:hAnsi="Arial" w:cs="Arial"/>
      <w:bCs/>
      <w:sz w:val="24"/>
      <w:szCs w:val="24"/>
      <w:lang w:val="es-ES" w:eastAsia="es-ES"/>
    </w:rPr>
  </w:style>
  <w:style w:type="character" w:customStyle="1" w:styleId="Ttulo2Car">
    <w:name w:val="Título 2 Car"/>
    <w:basedOn w:val="Fuentedeprrafopredeter"/>
    <w:link w:val="Ttulo2"/>
    <w:rsid w:val="00406D04"/>
    <w:rPr>
      <w:rFonts w:ascii="Calibri" w:eastAsia="Calibri" w:hAnsi="Calibri" w:cs="Times New Roman"/>
      <w:b/>
      <w:bCs/>
      <w:sz w:val="24"/>
      <w:szCs w:val="24"/>
      <w:lang w:val="es-ES" w:eastAsia="es-ES"/>
    </w:rPr>
  </w:style>
  <w:style w:type="paragraph" w:styleId="Sinespaciado">
    <w:name w:val="No Spacing"/>
    <w:uiPriority w:val="1"/>
    <w:qFormat/>
    <w:rsid w:val="00406D04"/>
    <w:pPr>
      <w:spacing w:after="0" w:line="240" w:lineRule="auto"/>
      <w:ind w:right="57"/>
    </w:pPr>
    <w:rPr>
      <w:rFonts w:ascii="Calibri" w:eastAsia="Calibri" w:hAnsi="Calibri" w:cs="Times New Roman"/>
      <w:lang w:val="es-ES"/>
    </w:rPr>
  </w:style>
  <w:style w:type="paragraph" w:styleId="Prrafodelista">
    <w:name w:val="List Paragraph"/>
    <w:basedOn w:val="Normal"/>
    <w:uiPriority w:val="34"/>
    <w:qFormat/>
    <w:rsid w:val="00774E8C"/>
    <w:pPr>
      <w:ind w:left="720"/>
      <w:contextualSpacing/>
    </w:pPr>
  </w:style>
  <w:style w:type="character" w:customStyle="1" w:styleId="supsearchresultsfor">
    <w:name w:val="supsearchresultsfor"/>
    <w:basedOn w:val="Fuentedeprrafopredeter"/>
    <w:rsid w:val="008B5C04"/>
  </w:style>
  <w:style w:type="character" w:styleId="Hipervnculo">
    <w:name w:val="Hyperlink"/>
    <w:basedOn w:val="Fuentedeprrafopredeter"/>
    <w:uiPriority w:val="99"/>
    <w:unhideWhenUsed/>
    <w:rsid w:val="008B5C04"/>
    <w:rPr>
      <w:color w:val="0563C1" w:themeColor="hyperlink"/>
      <w:u w:val="single"/>
    </w:rPr>
  </w:style>
  <w:style w:type="paragraph" w:customStyle="1" w:styleId="Default">
    <w:name w:val="Default"/>
    <w:rsid w:val="00A50F1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575011">
      <w:bodyDiv w:val="1"/>
      <w:marLeft w:val="0"/>
      <w:marRight w:val="0"/>
      <w:marTop w:val="0"/>
      <w:marBottom w:val="0"/>
      <w:divBdr>
        <w:top w:val="none" w:sz="0" w:space="0" w:color="auto"/>
        <w:left w:val="none" w:sz="0" w:space="0" w:color="auto"/>
        <w:bottom w:val="none" w:sz="0" w:space="0" w:color="auto"/>
        <w:right w:val="none" w:sz="0" w:space="0" w:color="auto"/>
      </w:divBdr>
    </w:div>
    <w:div w:id="191195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4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1D43A-39A2-4703-A8D7-129A07C5F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1020</Words>
  <Characters>5616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 PASTRANA</dc:creator>
  <cp:keywords/>
  <dc:description/>
  <cp:lastModifiedBy>Usuario Jp</cp:lastModifiedBy>
  <cp:revision>6</cp:revision>
  <cp:lastPrinted>2020-03-19T19:36:00Z</cp:lastPrinted>
  <dcterms:created xsi:type="dcterms:W3CDTF">2020-05-23T04:33:00Z</dcterms:created>
  <dcterms:modified xsi:type="dcterms:W3CDTF">2020-05-23T04:47:00Z</dcterms:modified>
</cp:coreProperties>
</file>